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42EDBF" w14:textId="7932B42C" w:rsidR="00D107BE" w:rsidRPr="002B2FA4" w:rsidRDefault="009677BB" w:rsidP="005D6632">
      <w:pPr>
        <w:ind w:left="4140" w:firstLine="900"/>
        <w:rPr>
          <w:rFonts w:ascii="Calibri" w:hAnsi="Calibri" w:cs="Calibri"/>
        </w:rPr>
      </w:pPr>
      <w:r w:rsidRPr="0036768C">
        <w:rPr>
          <w:noProof/>
        </w:rPr>
        <w:drawing>
          <wp:inline distT="0" distB="0" distL="0" distR="0" wp14:anchorId="66EE3A26" wp14:editId="2936F61F">
            <wp:extent cx="2800350" cy="809625"/>
            <wp:effectExtent l="0" t="0" r="0" b="0"/>
            <wp:docPr id="1" name="Picture 1" descr="A black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ack background with white text&#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00350" cy="809625"/>
                    </a:xfrm>
                    <a:prstGeom prst="rect">
                      <a:avLst/>
                    </a:prstGeom>
                    <a:noFill/>
                    <a:ln>
                      <a:noFill/>
                    </a:ln>
                  </pic:spPr>
                </pic:pic>
              </a:graphicData>
            </a:graphic>
          </wp:inline>
        </w:drawing>
      </w:r>
    </w:p>
    <w:p w14:paraId="42A775AE" w14:textId="77777777" w:rsidR="00D107BE" w:rsidRPr="002B2FA4" w:rsidRDefault="00D107BE" w:rsidP="005D6632">
      <w:pPr>
        <w:ind w:left="4140" w:firstLine="900"/>
        <w:rPr>
          <w:rFonts w:ascii="Calibri" w:hAnsi="Calibri" w:cs="Calibri"/>
        </w:rPr>
      </w:pPr>
    </w:p>
    <w:p w14:paraId="2D5A5E04" w14:textId="77777777" w:rsidR="00D107BE" w:rsidRPr="002B2FA4" w:rsidRDefault="00D107BE" w:rsidP="005D6632">
      <w:pPr>
        <w:ind w:left="4140" w:firstLine="900"/>
        <w:rPr>
          <w:rFonts w:ascii="Calibri" w:hAnsi="Calibri" w:cs="Calibri"/>
        </w:rPr>
      </w:pPr>
    </w:p>
    <w:p w14:paraId="7ED59611" w14:textId="77777777" w:rsidR="00D107BE" w:rsidRPr="002B2FA4" w:rsidRDefault="00D107BE" w:rsidP="005D6632">
      <w:pPr>
        <w:ind w:left="4140" w:firstLine="900"/>
        <w:rPr>
          <w:rFonts w:ascii="Calibri" w:hAnsi="Calibri" w:cs="Calibri"/>
        </w:rPr>
      </w:pPr>
    </w:p>
    <w:p w14:paraId="62EB097A" w14:textId="77777777" w:rsidR="00D107BE" w:rsidRPr="002B2FA4" w:rsidRDefault="00D107BE" w:rsidP="005D6632">
      <w:pPr>
        <w:ind w:left="4140" w:firstLine="900"/>
        <w:rPr>
          <w:rFonts w:ascii="Calibri" w:hAnsi="Calibri" w:cs="Calibri"/>
        </w:rPr>
      </w:pPr>
    </w:p>
    <w:p w14:paraId="6DD77E89" w14:textId="77777777" w:rsidR="00D107BE" w:rsidRPr="002B2FA4" w:rsidRDefault="00D107BE" w:rsidP="005D6632">
      <w:pPr>
        <w:ind w:left="4140" w:firstLine="900"/>
        <w:rPr>
          <w:rFonts w:ascii="Calibri" w:hAnsi="Calibri" w:cs="Calibri"/>
        </w:rPr>
      </w:pPr>
    </w:p>
    <w:p w14:paraId="7F1E3937" w14:textId="77777777" w:rsidR="00D107BE" w:rsidRPr="002B2FA4" w:rsidRDefault="00D107BE" w:rsidP="005D6632">
      <w:pPr>
        <w:ind w:left="4140" w:firstLine="900"/>
        <w:rPr>
          <w:rFonts w:ascii="Calibri" w:hAnsi="Calibri" w:cs="Calibri"/>
        </w:rPr>
      </w:pPr>
    </w:p>
    <w:p w14:paraId="4585DF1A" w14:textId="77777777" w:rsidR="00D107BE" w:rsidRPr="002B2FA4" w:rsidRDefault="00D107BE" w:rsidP="005D6632">
      <w:pPr>
        <w:ind w:left="-1800" w:right="-1774"/>
        <w:rPr>
          <w:rFonts w:ascii="Calibri" w:hAnsi="Calibri" w:cs="Calibri"/>
          <w:color w:val="993300"/>
          <w:sz w:val="56"/>
        </w:rPr>
      </w:pPr>
    </w:p>
    <w:p w14:paraId="3BCCC67B" w14:textId="77777777" w:rsidR="00D107BE" w:rsidRPr="002B2FA4" w:rsidRDefault="00D107BE" w:rsidP="005D6632">
      <w:pPr>
        <w:ind w:left="-1800" w:right="-1774"/>
        <w:rPr>
          <w:rFonts w:ascii="Calibri" w:hAnsi="Calibri" w:cs="Calibri"/>
          <w:color w:val="993300"/>
          <w:sz w:val="56"/>
        </w:rPr>
      </w:pPr>
    </w:p>
    <w:p w14:paraId="39E734F3" w14:textId="77777777" w:rsidR="00D107BE" w:rsidRPr="002B2FA4" w:rsidRDefault="00D107BE" w:rsidP="005D6632">
      <w:pPr>
        <w:ind w:left="-1800" w:right="-1774"/>
        <w:rPr>
          <w:rFonts w:ascii="Calibri" w:hAnsi="Calibri" w:cs="Calibri"/>
          <w:color w:val="993300"/>
          <w:sz w:val="56"/>
        </w:rPr>
      </w:pPr>
    </w:p>
    <w:p w14:paraId="75E72710" w14:textId="77777777" w:rsidR="00D107BE" w:rsidRPr="002B2FA4" w:rsidRDefault="00D107BE" w:rsidP="005D6632">
      <w:pPr>
        <w:pStyle w:val="Heading3"/>
        <w:jc w:val="center"/>
        <w:rPr>
          <w:rFonts w:ascii="Calibri" w:hAnsi="Calibri" w:cs="Calibri"/>
          <w:color w:val="993300"/>
          <w:sz w:val="40"/>
          <w:szCs w:val="40"/>
        </w:rPr>
      </w:pPr>
      <w:r w:rsidRPr="002B2FA4">
        <w:rPr>
          <w:rFonts w:ascii="Calibri" w:hAnsi="Calibri" w:cs="Calibri"/>
          <w:color w:val="993300"/>
          <w:sz w:val="40"/>
          <w:szCs w:val="40"/>
        </w:rPr>
        <w:t xml:space="preserve">Faculty of </w:t>
      </w:r>
      <w:r w:rsidR="00180BEE">
        <w:rPr>
          <w:rFonts w:ascii="Calibri" w:hAnsi="Calibri" w:cs="Calibri"/>
          <w:color w:val="993300"/>
          <w:sz w:val="40"/>
          <w:szCs w:val="40"/>
        </w:rPr>
        <w:t xml:space="preserve">Health and </w:t>
      </w:r>
      <w:r w:rsidR="004B2BA5" w:rsidRPr="002B2FA4">
        <w:rPr>
          <w:rFonts w:ascii="Calibri" w:hAnsi="Calibri" w:cs="Calibri"/>
          <w:color w:val="993300"/>
          <w:sz w:val="40"/>
          <w:szCs w:val="40"/>
        </w:rPr>
        <w:t>Life</w:t>
      </w:r>
      <w:r w:rsidR="00950F08" w:rsidRPr="002B2FA4">
        <w:rPr>
          <w:rFonts w:ascii="Calibri" w:hAnsi="Calibri" w:cs="Calibri"/>
          <w:color w:val="993300"/>
          <w:sz w:val="40"/>
          <w:szCs w:val="40"/>
        </w:rPr>
        <w:t xml:space="preserve"> Sciences</w:t>
      </w:r>
    </w:p>
    <w:p w14:paraId="3FD29A62" w14:textId="77777777" w:rsidR="00D107BE" w:rsidRPr="002B2FA4" w:rsidRDefault="00D107BE" w:rsidP="005D6632">
      <w:pPr>
        <w:pStyle w:val="Heading3"/>
        <w:rPr>
          <w:rFonts w:ascii="Calibri" w:hAnsi="Calibri" w:cs="Calibri"/>
          <w:color w:val="993300"/>
        </w:rPr>
      </w:pPr>
    </w:p>
    <w:p w14:paraId="0D7967F6" w14:textId="77777777" w:rsidR="00D107BE" w:rsidRPr="002B2FA4" w:rsidRDefault="00753819" w:rsidP="005D6632">
      <w:pPr>
        <w:pStyle w:val="BlockText"/>
        <w:ind w:left="-1800" w:firstLine="0"/>
        <w:jc w:val="center"/>
        <w:rPr>
          <w:rFonts w:ascii="Calibri" w:hAnsi="Calibri" w:cs="Calibri"/>
          <w:b/>
          <w:bCs/>
          <w:sz w:val="40"/>
          <w:szCs w:val="56"/>
        </w:rPr>
      </w:pPr>
      <w:r w:rsidRPr="002B2FA4">
        <w:rPr>
          <w:rFonts w:ascii="Calibri" w:hAnsi="Calibri" w:cs="Calibri"/>
          <w:b/>
          <w:bCs/>
          <w:sz w:val="40"/>
          <w:szCs w:val="56"/>
        </w:rPr>
        <w:t>Lecturer</w:t>
      </w:r>
      <w:r w:rsidR="00613DDE" w:rsidRPr="002B2FA4">
        <w:rPr>
          <w:rFonts w:ascii="Calibri" w:hAnsi="Calibri" w:cs="Calibri"/>
          <w:b/>
          <w:bCs/>
          <w:sz w:val="40"/>
          <w:szCs w:val="56"/>
        </w:rPr>
        <w:t>/Senior Lecturer/</w:t>
      </w:r>
      <w:r w:rsidR="000A06D8" w:rsidRPr="002B2FA4">
        <w:rPr>
          <w:rFonts w:ascii="Calibri" w:hAnsi="Calibri" w:cs="Calibri"/>
          <w:b/>
          <w:bCs/>
          <w:sz w:val="40"/>
          <w:szCs w:val="56"/>
        </w:rPr>
        <w:t>Associate Professor</w:t>
      </w:r>
      <w:r w:rsidRPr="002B2FA4">
        <w:rPr>
          <w:rFonts w:ascii="Calibri" w:hAnsi="Calibri" w:cs="Calibri"/>
          <w:b/>
          <w:bCs/>
          <w:sz w:val="40"/>
          <w:szCs w:val="56"/>
        </w:rPr>
        <w:t xml:space="preserve"> in xxx</w:t>
      </w:r>
      <w:r w:rsidR="00D107BE" w:rsidRPr="002B2FA4">
        <w:rPr>
          <w:rFonts w:ascii="Calibri" w:hAnsi="Calibri" w:cs="Calibri"/>
          <w:b/>
          <w:bCs/>
          <w:sz w:val="40"/>
          <w:szCs w:val="56"/>
        </w:rPr>
        <w:t xml:space="preserve"> </w:t>
      </w:r>
      <w:r w:rsidR="00D107BE" w:rsidRPr="002B2FA4">
        <w:rPr>
          <w:rFonts w:ascii="Calibri" w:hAnsi="Calibri" w:cs="Calibri"/>
          <w:b/>
          <w:bCs/>
          <w:sz w:val="40"/>
          <w:szCs w:val="56"/>
        </w:rPr>
        <w:br/>
      </w:r>
    </w:p>
    <w:p w14:paraId="0596115A" w14:textId="77777777" w:rsidR="00D107BE" w:rsidRPr="002B2FA4" w:rsidRDefault="00D107BE" w:rsidP="005D6632">
      <w:pPr>
        <w:ind w:right="-1774" w:firstLine="720"/>
        <w:rPr>
          <w:rFonts w:ascii="Calibri" w:hAnsi="Calibri" w:cs="Calibri"/>
          <w:b/>
          <w:bCs/>
          <w:color w:val="000000"/>
          <w:sz w:val="56"/>
        </w:rPr>
      </w:pPr>
    </w:p>
    <w:p w14:paraId="69245A06" w14:textId="77777777" w:rsidR="00D107BE" w:rsidRPr="002B2FA4" w:rsidRDefault="00D107BE" w:rsidP="005D6632">
      <w:pPr>
        <w:ind w:right="-1774" w:firstLine="720"/>
        <w:rPr>
          <w:rFonts w:ascii="Calibri" w:hAnsi="Calibri" w:cs="Calibri"/>
          <w:b/>
          <w:bCs/>
          <w:sz w:val="56"/>
        </w:rPr>
      </w:pPr>
    </w:p>
    <w:p w14:paraId="329E7817" w14:textId="77777777" w:rsidR="00D107BE" w:rsidRPr="002B2FA4" w:rsidRDefault="00D107BE" w:rsidP="005D6632">
      <w:pPr>
        <w:ind w:right="-1774" w:firstLine="720"/>
        <w:rPr>
          <w:rFonts w:ascii="Calibri" w:hAnsi="Calibri" w:cs="Calibri"/>
          <w:b/>
          <w:bCs/>
          <w:sz w:val="56"/>
        </w:rPr>
      </w:pPr>
    </w:p>
    <w:p w14:paraId="0471D104" w14:textId="77777777" w:rsidR="00D107BE" w:rsidRPr="002B2FA4" w:rsidRDefault="00D107BE" w:rsidP="005D6632">
      <w:pPr>
        <w:ind w:right="-1774" w:firstLine="720"/>
        <w:rPr>
          <w:rFonts w:ascii="Calibri" w:hAnsi="Calibri" w:cs="Calibri"/>
          <w:b/>
          <w:bCs/>
          <w:sz w:val="56"/>
        </w:rPr>
      </w:pPr>
    </w:p>
    <w:p w14:paraId="1D6C44F2" w14:textId="77777777" w:rsidR="00D107BE" w:rsidRPr="002B2FA4" w:rsidRDefault="00D107BE" w:rsidP="005D6632">
      <w:pPr>
        <w:ind w:right="-1774" w:firstLine="720"/>
        <w:rPr>
          <w:rFonts w:ascii="Calibri" w:hAnsi="Calibri" w:cs="Calibri"/>
          <w:b/>
          <w:bCs/>
          <w:sz w:val="56"/>
        </w:rPr>
      </w:pPr>
    </w:p>
    <w:p w14:paraId="5D9DBE1F" w14:textId="77777777" w:rsidR="00D107BE" w:rsidRPr="002B2FA4" w:rsidRDefault="00D107BE" w:rsidP="005D6632">
      <w:pPr>
        <w:ind w:right="-1774" w:firstLine="720"/>
        <w:rPr>
          <w:rFonts w:ascii="Calibri" w:hAnsi="Calibri" w:cs="Calibri"/>
          <w:b/>
          <w:bCs/>
          <w:sz w:val="56"/>
        </w:rPr>
      </w:pPr>
    </w:p>
    <w:p w14:paraId="07938CAC" w14:textId="77777777" w:rsidR="00DC5A5B" w:rsidRPr="002B2FA4" w:rsidRDefault="00D107BE" w:rsidP="005D6632">
      <w:pPr>
        <w:pStyle w:val="BodyText"/>
        <w:rPr>
          <w:rFonts w:ascii="Calibri" w:hAnsi="Calibri" w:cs="Calibri"/>
          <w:color w:val="993300"/>
          <w:sz w:val="40"/>
          <w:szCs w:val="40"/>
        </w:rPr>
      </w:pPr>
      <w:r w:rsidRPr="002B2FA4">
        <w:rPr>
          <w:rFonts w:ascii="Calibri" w:hAnsi="Calibri" w:cs="Calibri"/>
          <w:color w:val="993300"/>
          <w:sz w:val="40"/>
          <w:szCs w:val="40"/>
        </w:rPr>
        <w:t>Further Particulars</w:t>
      </w:r>
    </w:p>
    <w:p w14:paraId="42885B0E" w14:textId="77777777" w:rsidR="00D107BE" w:rsidRPr="002B2FA4" w:rsidRDefault="00DC5A5B" w:rsidP="005D6632">
      <w:pPr>
        <w:pStyle w:val="BodyText"/>
        <w:rPr>
          <w:rFonts w:ascii="Calibri" w:hAnsi="Calibri" w:cs="Calibri"/>
          <w:color w:val="993300"/>
          <w:sz w:val="40"/>
          <w:szCs w:val="40"/>
        </w:rPr>
      </w:pPr>
      <w:r w:rsidRPr="002B2FA4">
        <w:rPr>
          <w:rFonts w:ascii="Calibri" w:hAnsi="Calibri" w:cs="Calibri"/>
          <w:color w:val="993300"/>
          <w:sz w:val="40"/>
          <w:szCs w:val="40"/>
        </w:rPr>
        <w:t>Guidance for Managers</w:t>
      </w:r>
    </w:p>
    <w:p w14:paraId="041A0740" w14:textId="77777777" w:rsidR="00D107BE" w:rsidRPr="002B2FA4" w:rsidRDefault="00D107BE" w:rsidP="005D6632">
      <w:pPr>
        <w:rPr>
          <w:rFonts w:ascii="Calibri" w:hAnsi="Calibri" w:cs="Calibri"/>
        </w:rPr>
      </w:pPr>
    </w:p>
    <w:p w14:paraId="7594C996" w14:textId="77777777" w:rsidR="00D107BE" w:rsidRPr="002B2FA4" w:rsidRDefault="00D107BE" w:rsidP="005D6632">
      <w:pPr>
        <w:pStyle w:val="Title"/>
        <w:spacing w:line="240" w:lineRule="auto"/>
        <w:jc w:val="left"/>
        <w:rPr>
          <w:rFonts w:ascii="Calibri" w:hAnsi="Calibri" w:cs="Calibri"/>
        </w:rPr>
      </w:pPr>
      <w:r w:rsidRPr="002B2FA4">
        <w:rPr>
          <w:rFonts w:ascii="Calibri" w:hAnsi="Calibri" w:cs="Calibri"/>
          <w:sz w:val="36"/>
        </w:rPr>
        <w:t xml:space="preserve">Reference </w:t>
      </w:r>
      <w:r w:rsidR="00753819" w:rsidRPr="002B2FA4">
        <w:rPr>
          <w:rFonts w:ascii="Calibri" w:hAnsi="Calibri" w:cs="Calibri"/>
          <w:sz w:val="36"/>
        </w:rPr>
        <w:t>xxxxx</w:t>
      </w:r>
    </w:p>
    <w:p w14:paraId="68066731" w14:textId="77777777" w:rsidR="003B5C25" w:rsidRPr="002B2FA4" w:rsidRDefault="003B5C25" w:rsidP="005D6632">
      <w:pPr>
        <w:rPr>
          <w:rFonts w:ascii="Calibri" w:hAnsi="Calibri" w:cs="Calibri"/>
        </w:rPr>
      </w:pPr>
    </w:p>
    <w:p w14:paraId="58B1ABA0" w14:textId="77777777" w:rsidR="00D107BE" w:rsidRPr="002B2FA4" w:rsidRDefault="00D107BE" w:rsidP="005D6632">
      <w:pPr>
        <w:pStyle w:val="Heading1"/>
        <w:jc w:val="both"/>
        <w:rPr>
          <w:rFonts w:ascii="Calibri" w:hAnsi="Calibri" w:cs="Calibri"/>
        </w:rPr>
      </w:pPr>
      <w:bookmarkStart w:id="0" w:name="_Toc150311833"/>
      <w:r w:rsidRPr="002B2FA4">
        <w:rPr>
          <w:rFonts w:ascii="Calibri" w:hAnsi="Calibri" w:cs="Calibri"/>
        </w:rPr>
        <w:lastRenderedPageBreak/>
        <w:t>Contents</w:t>
      </w:r>
      <w:bookmarkEnd w:id="0"/>
    </w:p>
    <w:p w14:paraId="3311F763" w14:textId="77777777" w:rsidR="00D107BE" w:rsidRPr="002B2FA4" w:rsidRDefault="00D107BE" w:rsidP="005D6632">
      <w:pPr>
        <w:pStyle w:val="TOC1"/>
        <w:rPr>
          <w:rFonts w:ascii="Calibri" w:hAnsi="Calibri" w:cs="Calibri"/>
        </w:rPr>
      </w:pPr>
    </w:p>
    <w:p w14:paraId="534C57C5" w14:textId="77777777" w:rsidR="00D107BE" w:rsidRPr="002B2FA4" w:rsidRDefault="00D107BE" w:rsidP="005D6632">
      <w:pPr>
        <w:rPr>
          <w:rFonts w:ascii="Calibri" w:hAnsi="Calibri" w:cs="Calibri"/>
        </w:rPr>
      </w:pPr>
    </w:p>
    <w:p w14:paraId="32D0135C" w14:textId="77777777" w:rsidR="0061715C" w:rsidRPr="002B2FA4" w:rsidRDefault="0061715C" w:rsidP="005D6632">
      <w:pPr>
        <w:numPr>
          <w:ilvl w:val="0"/>
          <w:numId w:val="20"/>
        </w:numPr>
        <w:rPr>
          <w:rFonts w:ascii="Calibri" w:hAnsi="Calibri" w:cs="Calibri"/>
        </w:rPr>
      </w:pPr>
      <w:r w:rsidRPr="002B2FA4">
        <w:rPr>
          <w:rFonts w:ascii="Calibri" w:hAnsi="Calibri" w:cs="Calibri"/>
        </w:rPr>
        <w:t>Introduction</w:t>
      </w:r>
    </w:p>
    <w:p w14:paraId="73836E62" w14:textId="77777777" w:rsidR="0061715C" w:rsidRPr="002B2FA4" w:rsidRDefault="0061715C" w:rsidP="005D6632">
      <w:pPr>
        <w:ind w:left="360"/>
        <w:rPr>
          <w:rFonts w:ascii="Calibri" w:hAnsi="Calibri" w:cs="Calibri"/>
        </w:rPr>
      </w:pPr>
    </w:p>
    <w:p w14:paraId="142EAE20" w14:textId="77777777" w:rsidR="0061715C" w:rsidRPr="002B2FA4" w:rsidRDefault="008D1B7F" w:rsidP="005D6632">
      <w:pPr>
        <w:numPr>
          <w:ilvl w:val="0"/>
          <w:numId w:val="20"/>
        </w:numPr>
        <w:rPr>
          <w:rFonts w:ascii="Calibri" w:hAnsi="Calibri" w:cs="Calibri"/>
        </w:rPr>
      </w:pPr>
      <w:r w:rsidRPr="002B2FA4">
        <w:rPr>
          <w:rFonts w:ascii="Calibri" w:hAnsi="Calibri" w:cs="Calibri"/>
        </w:rPr>
        <w:t xml:space="preserve">The Post: </w:t>
      </w:r>
      <w:r w:rsidR="00D0333C" w:rsidRPr="002B2FA4">
        <w:rPr>
          <w:rFonts w:ascii="Calibri" w:hAnsi="Calibri" w:cs="Calibri"/>
        </w:rPr>
        <w:t>Job Description</w:t>
      </w:r>
    </w:p>
    <w:p w14:paraId="5DDAB34D" w14:textId="77777777" w:rsidR="0061715C" w:rsidRPr="002B2FA4" w:rsidRDefault="0061715C" w:rsidP="005D6632">
      <w:pPr>
        <w:pStyle w:val="ListParagraph"/>
        <w:rPr>
          <w:rFonts w:ascii="Calibri" w:hAnsi="Calibri" w:cs="Calibri"/>
        </w:rPr>
      </w:pPr>
    </w:p>
    <w:p w14:paraId="2A1D7B39" w14:textId="77777777" w:rsidR="0061715C" w:rsidRPr="002B2FA4" w:rsidRDefault="009A101E" w:rsidP="005D6632">
      <w:pPr>
        <w:numPr>
          <w:ilvl w:val="1"/>
          <w:numId w:val="20"/>
        </w:numPr>
        <w:rPr>
          <w:rFonts w:ascii="Calibri" w:hAnsi="Calibri" w:cs="Calibri"/>
        </w:rPr>
      </w:pPr>
      <w:r w:rsidRPr="002B2FA4">
        <w:rPr>
          <w:rFonts w:ascii="Calibri" w:hAnsi="Calibri" w:cs="Calibri"/>
        </w:rPr>
        <w:t>Main j</w:t>
      </w:r>
      <w:r w:rsidR="0061715C" w:rsidRPr="002B2FA4">
        <w:rPr>
          <w:rFonts w:ascii="Calibri" w:hAnsi="Calibri" w:cs="Calibri"/>
        </w:rPr>
        <w:t>ob purpose</w:t>
      </w:r>
    </w:p>
    <w:p w14:paraId="480D02E9" w14:textId="77777777" w:rsidR="0061715C" w:rsidRPr="002B2FA4" w:rsidRDefault="009A101E" w:rsidP="005D6632">
      <w:pPr>
        <w:numPr>
          <w:ilvl w:val="1"/>
          <w:numId w:val="20"/>
        </w:numPr>
        <w:rPr>
          <w:rFonts w:ascii="Calibri" w:hAnsi="Calibri" w:cs="Calibri"/>
        </w:rPr>
      </w:pPr>
      <w:r w:rsidRPr="002B2FA4">
        <w:rPr>
          <w:rFonts w:ascii="Calibri" w:hAnsi="Calibri" w:cs="Calibri"/>
        </w:rPr>
        <w:t>Statement</w:t>
      </w:r>
      <w:r w:rsidR="00054269" w:rsidRPr="002B2FA4">
        <w:rPr>
          <w:rFonts w:ascii="Calibri" w:hAnsi="Calibri" w:cs="Calibri"/>
        </w:rPr>
        <w:t>s</w:t>
      </w:r>
      <w:r w:rsidR="00D0333C" w:rsidRPr="002B2FA4">
        <w:rPr>
          <w:rFonts w:ascii="Calibri" w:hAnsi="Calibri" w:cs="Calibri"/>
        </w:rPr>
        <w:t xml:space="preserve"> of responsibilities</w:t>
      </w:r>
    </w:p>
    <w:p w14:paraId="3635903E" w14:textId="77777777" w:rsidR="0061715C" w:rsidRPr="002B2FA4" w:rsidRDefault="0061715C" w:rsidP="005D6632">
      <w:pPr>
        <w:numPr>
          <w:ilvl w:val="1"/>
          <w:numId w:val="20"/>
        </w:numPr>
        <w:rPr>
          <w:rFonts w:ascii="Calibri" w:hAnsi="Calibri" w:cs="Calibri"/>
        </w:rPr>
      </w:pPr>
      <w:r w:rsidRPr="002B2FA4">
        <w:rPr>
          <w:rFonts w:ascii="Calibri" w:hAnsi="Calibri" w:cs="Calibri"/>
        </w:rPr>
        <w:t>Contacts</w:t>
      </w:r>
    </w:p>
    <w:p w14:paraId="3FEB6E12" w14:textId="77777777" w:rsidR="0039114B" w:rsidRPr="002B2FA4" w:rsidRDefault="0039114B" w:rsidP="005D6632">
      <w:pPr>
        <w:numPr>
          <w:ilvl w:val="1"/>
          <w:numId w:val="20"/>
        </w:numPr>
        <w:rPr>
          <w:rFonts w:ascii="Calibri" w:hAnsi="Calibri" w:cs="Calibri"/>
          <w:highlight w:val="yellow"/>
        </w:rPr>
      </w:pPr>
      <w:r w:rsidRPr="002B2FA4">
        <w:rPr>
          <w:rFonts w:ascii="Calibri" w:hAnsi="Calibri" w:cs="Calibri"/>
          <w:highlight w:val="yellow"/>
        </w:rPr>
        <w:t>Job Hazards/Safety Critical Duties (pre-employment health screening) – DELETE IF NOT APPLICABLE</w:t>
      </w:r>
    </w:p>
    <w:p w14:paraId="45EA7052" w14:textId="77777777" w:rsidR="0061715C" w:rsidRPr="002B2FA4" w:rsidRDefault="0061715C" w:rsidP="005D6632">
      <w:pPr>
        <w:ind w:left="360"/>
        <w:rPr>
          <w:rFonts w:ascii="Calibri" w:hAnsi="Calibri" w:cs="Calibri"/>
        </w:rPr>
      </w:pPr>
    </w:p>
    <w:p w14:paraId="4DE3D414" w14:textId="77777777" w:rsidR="005A5780" w:rsidRPr="002B2FA4" w:rsidRDefault="005A5780" w:rsidP="005D6632">
      <w:pPr>
        <w:numPr>
          <w:ilvl w:val="0"/>
          <w:numId w:val="20"/>
        </w:numPr>
        <w:rPr>
          <w:rFonts w:ascii="Calibri" w:hAnsi="Calibri" w:cs="Calibri"/>
        </w:rPr>
      </w:pPr>
      <w:r w:rsidRPr="002B2FA4">
        <w:rPr>
          <w:rFonts w:ascii="Calibri" w:hAnsi="Calibri" w:cs="Calibri"/>
        </w:rPr>
        <w:t>The Post: Person Specification</w:t>
      </w:r>
    </w:p>
    <w:p w14:paraId="384BD863" w14:textId="77777777" w:rsidR="005A5780" w:rsidRPr="002B2FA4" w:rsidRDefault="005A5780" w:rsidP="005D6632">
      <w:pPr>
        <w:ind w:left="360"/>
        <w:rPr>
          <w:rFonts w:ascii="Calibri" w:hAnsi="Calibri" w:cs="Calibri"/>
        </w:rPr>
      </w:pPr>
    </w:p>
    <w:p w14:paraId="50B90EA1" w14:textId="77777777" w:rsidR="0061715C" w:rsidRPr="002B2FA4" w:rsidRDefault="0061715C" w:rsidP="005D6632">
      <w:pPr>
        <w:numPr>
          <w:ilvl w:val="0"/>
          <w:numId w:val="20"/>
        </w:numPr>
        <w:rPr>
          <w:rFonts w:ascii="Calibri" w:hAnsi="Calibri" w:cs="Calibri"/>
        </w:rPr>
      </w:pPr>
      <w:r w:rsidRPr="002B2FA4">
        <w:rPr>
          <w:rFonts w:ascii="Calibri" w:hAnsi="Calibri" w:cs="Calibri"/>
        </w:rPr>
        <w:t xml:space="preserve">The School of </w:t>
      </w:r>
      <w:r w:rsidRPr="002B2FA4">
        <w:rPr>
          <w:rFonts w:ascii="Calibri" w:hAnsi="Calibri" w:cs="Calibri"/>
          <w:highlight w:val="yellow"/>
        </w:rPr>
        <w:t>xxxxx</w:t>
      </w:r>
    </w:p>
    <w:p w14:paraId="667306F6" w14:textId="77777777" w:rsidR="0061715C" w:rsidRPr="002B2FA4" w:rsidRDefault="0061715C" w:rsidP="005D6632">
      <w:pPr>
        <w:ind w:left="360"/>
        <w:rPr>
          <w:rFonts w:ascii="Calibri" w:hAnsi="Calibri" w:cs="Calibri"/>
        </w:rPr>
      </w:pPr>
    </w:p>
    <w:p w14:paraId="65DEE85A" w14:textId="77777777" w:rsidR="0061715C" w:rsidRPr="002B2FA4" w:rsidRDefault="0061715C" w:rsidP="005D6632">
      <w:pPr>
        <w:numPr>
          <w:ilvl w:val="0"/>
          <w:numId w:val="20"/>
        </w:numPr>
        <w:rPr>
          <w:rFonts w:ascii="Calibri" w:hAnsi="Calibri" w:cs="Calibri"/>
        </w:rPr>
      </w:pPr>
      <w:r w:rsidRPr="002B2FA4">
        <w:rPr>
          <w:rFonts w:ascii="Calibri" w:hAnsi="Calibri" w:cs="Calibri"/>
        </w:rPr>
        <w:t xml:space="preserve">The Faculty of </w:t>
      </w:r>
      <w:r w:rsidR="00180BEE">
        <w:rPr>
          <w:rFonts w:ascii="Calibri" w:hAnsi="Calibri" w:cs="Calibri"/>
        </w:rPr>
        <w:t xml:space="preserve">Health and </w:t>
      </w:r>
      <w:r w:rsidR="004B2BA5" w:rsidRPr="002B2FA4">
        <w:rPr>
          <w:rFonts w:ascii="Calibri" w:hAnsi="Calibri" w:cs="Calibri"/>
        </w:rPr>
        <w:t>Life</w:t>
      </w:r>
      <w:r w:rsidR="00950F08" w:rsidRPr="002B2FA4">
        <w:rPr>
          <w:rFonts w:ascii="Calibri" w:hAnsi="Calibri" w:cs="Calibri"/>
        </w:rPr>
        <w:t xml:space="preserve"> Sciences</w:t>
      </w:r>
    </w:p>
    <w:p w14:paraId="3384AE7F" w14:textId="77777777" w:rsidR="0061715C" w:rsidRPr="002B2FA4" w:rsidRDefault="0061715C" w:rsidP="005D6632">
      <w:pPr>
        <w:rPr>
          <w:rFonts w:ascii="Calibri" w:hAnsi="Calibri" w:cs="Calibri"/>
        </w:rPr>
      </w:pPr>
    </w:p>
    <w:p w14:paraId="042703E6" w14:textId="77777777" w:rsidR="0061715C" w:rsidRPr="002B2FA4" w:rsidRDefault="0061715C" w:rsidP="005D6632">
      <w:pPr>
        <w:numPr>
          <w:ilvl w:val="0"/>
          <w:numId w:val="20"/>
        </w:numPr>
        <w:rPr>
          <w:rFonts w:ascii="Calibri" w:hAnsi="Calibri" w:cs="Calibri"/>
        </w:rPr>
      </w:pPr>
      <w:r w:rsidRPr="002B2FA4">
        <w:rPr>
          <w:rFonts w:ascii="Calibri" w:hAnsi="Calibri" w:cs="Calibri"/>
        </w:rPr>
        <w:t xml:space="preserve">The University and the City of </w:t>
      </w:r>
      <w:smartTag w:uri="urn:schemas-microsoft-com:office:smarttags" w:element="place">
        <w:smartTag w:uri="urn:schemas-microsoft-com:office:smarttags" w:element="address">
          <w:r w:rsidRPr="002B2FA4">
            <w:rPr>
              <w:rFonts w:ascii="Calibri" w:hAnsi="Calibri" w:cs="Calibri"/>
            </w:rPr>
            <w:t>Bristol</w:t>
          </w:r>
        </w:smartTag>
      </w:smartTag>
    </w:p>
    <w:p w14:paraId="67CD4626" w14:textId="77777777" w:rsidR="0061715C" w:rsidRPr="002B2FA4" w:rsidRDefault="0061715C" w:rsidP="005D6632">
      <w:pPr>
        <w:ind w:left="360"/>
        <w:rPr>
          <w:rFonts w:ascii="Calibri" w:hAnsi="Calibri" w:cs="Calibri"/>
        </w:rPr>
      </w:pPr>
    </w:p>
    <w:p w14:paraId="49091777" w14:textId="77777777" w:rsidR="00B71755" w:rsidRPr="002B2FA4" w:rsidRDefault="00006FA3" w:rsidP="00B71755">
      <w:pPr>
        <w:numPr>
          <w:ilvl w:val="0"/>
          <w:numId w:val="20"/>
        </w:numPr>
        <w:rPr>
          <w:rFonts w:ascii="Calibri" w:hAnsi="Calibri" w:cs="Calibri"/>
        </w:rPr>
      </w:pPr>
      <w:r>
        <w:rPr>
          <w:rFonts w:ascii="Calibri" w:hAnsi="Calibri" w:cs="Calibri"/>
        </w:rPr>
        <w:t>Workplace Culture and Inclusion</w:t>
      </w:r>
    </w:p>
    <w:p w14:paraId="7CD60D23" w14:textId="77777777" w:rsidR="0061715C" w:rsidRPr="002B2FA4" w:rsidRDefault="0061715C" w:rsidP="005D6632">
      <w:pPr>
        <w:ind w:left="360"/>
        <w:rPr>
          <w:rFonts w:ascii="Calibri" w:hAnsi="Calibri" w:cs="Calibri"/>
        </w:rPr>
      </w:pPr>
    </w:p>
    <w:p w14:paraId="3AC300E9" w14:textId="77777777" w:rsidR="0061715C" w:rsidRPr="002B2FA4" w:rsidRDefault="0061715C" w:rsidP="005D6632">
      <w:pPr>
        <w:numPr>
          <w:ilvl w:val="0"/>
          <w:numId w:val="20"/>
        </w:numPr>
        <w:rPr>
          <w:rFonts w:ascii="Calibri" w:hAnsi="Calibri" w:cs="Calibri"/>
        </w:rPr>
      </w:pPr>
      <w:r w:rsidRPr="002B2FA4">
        <w:rPr>
          <w:rFonts w:ascii="Calibri" w:hAnsi="Calibri" w:cs="Calibri"/>
        </w:rPr>
        <w:t>Academic Career Pathways</w:t>
      </w:r>
    </w:p>
    <w:p w14:paraId="6606B499" w14:textId="77777777" w:rsidR="0061715C" w:rsidRPr="002B2FA4" w:rsidRDefault="0061715C" w:rsidP="005D6632">
      <w:pPr>
        <w:ind w:left="360"/>
        <w:rPr>
          <w:rFonts w:ascii="Calibri" w:hAnsi="Calibri" w:cs="Calibri"/>
        </w:rPr>
      </w:pPr>
    </w:p>
    <w:p w14:paraId="2A4B3623" w14:textId="77777777" w:rsidR="0061715C" w:rsidRPr="002B2FA4" w:rsidRDefault="0061715C" w:rsidP="005D6632">
      <w:pPr>
        <w:numPr>
          <w:ilvl w:val="0"/>
          <w:numId w:val="20"/>
        </w:numPr>
        <w:rPr>
          <w:rFonts w:ascii="Calibri" w:hAnsi="Calibri" w:cs="Calibri"/>
        </w:rPr>
      </w:pPr>
      <w:r w:rsidRPr="002B2FA4">
        <w:rPr>
          <w:rFonts w:ascii="Calibri" w:hAnsi="Calibri" w:cs="Calibri"/>
        </w:rPr>
        <w:t>Terms and Conditions</w:t>
      </w:r>
    </w:p>
    <w:p w14:paraId="2268AD6A" w14:textId="77777777" w:rsidR="0061715C" w:rsidRPr="002B2FA4" w:rsidRDefault="0061715C" w:rsidP="005D6632">
      <w:pPr>
        <w:ind w:left="360"/>
        <w:rPr>
          <w:rFonts w:ascii="Calibri" w:hAnsi="Calibri" w:cs="Calibri"/>
        </w:rPr>
      </w:pPr>
    </w:p>
    <w:p w14:paraId="24D1870A" w14:textId="77777777" w:rsidR="0061715C" w:rsidRPr="002B2FA4" w:rsidRDefault="0061715C" w:rsidP="005D6632">
      <w:pPr>
        <w:numPr>
          <w:ilvl w:val="0"/>
          <w:numId w:val="20"/>
        </w:numPr>
        <w:rPr>
          <w:rFonts w:ascii="Calibri" w:hAnsi="Calibri" w:cs="Calibri"/>
        </w:rPr>
      </w:pPr>
      <w:r w:rsidRPr="002B2FA4">
        <w:rPr>
          <w:rFonts w:ascii="Calibri" w:hAnsi="Calibri" w:cs="Calibri"/>
        </w:rPr>
        <w:t>Application Procedure and Selection Process</w:t>
      </w:r>
    </w:p>
    <w:p w14:paraId="153641B5" w14:textId="77777777" w:rsidR="0061715C" w:rsidRPr="002B2FA4" w:rsidRDefault="0061715C" w:rsidP="005D6632">
      <w:pPr>
        <w:ind w:left="360"/>
        <w:rPr>
          <w:rFonts w:ascii="Calibri" w:hAnsi="Calibri" w:cs="Calibri"/>
        </w:rPr>
      </w:pPr>
    </w:p>
    <w:p w14:paraId="5D8383A2" w14:textId="77777777" w:rsidR="0061715C" w:rsidRPr="002B2FA4" w:rsidRDefault="0061715C" w:rsidP="005D6632">
      <w:pPr>
        <w:numPr>
          <w:ilvl w:val="0"/>
          <w:numId w:val="20"/>
        </w:numPr>
        <w:rPr>
          <w:rFonts w:ascii="Calibri" w:hAnsi="Calibri" w:cs="Calibri"/>
        </w:rPr>
      </w:pPr>
      <w:r w:rsidRPr="002B2FA4">
        <w:rPr>
          <w:rFonts w:ascii="Calibri" w:hAnsi="Calibri" w:cs="Calibri"/>
        </w:rPr>
        <w:t>Additional Information</w:t>
      </w:r>
    </w:p>
    <w:p w14:paraId="195DD79D" w14:textId="77777777" w:rsidR="0061715C" w:rsidRPr="002B2FA4" w:rsidRDefault="0061715C" w:rsidP="005D6632">
      <w:pPr>
        <w:pStyle w:val="ListParagraph"/>
        <w:rPr>
          <w:rFonts w:ascii="Calibri" w:hAnsi="Calibri" w:cs="Calibri"/>
        </w:rPr>
      </w:pPr>
    </w:p>
    <w:p w14:paraId="40255BE1" w14:textId="77777777" w:rsidR="0061715C" w:rsidRPr="002B2FA4" w:rsidRDefault="0061715C" w:rsidP="005D6632">
      <w:pPr>
        <w:numPr>
          <w:ilvl w:val="0"/>
          <w:numId w:val="20"/>
        </w:numPr>
        <w:rPr>
          <w:rFonts w:ascii="Calibri" w:hAnsi="Calibri" w:cs="Calibri"/>
        </w:rPr>
      </w:pPr>
      <w:r w:rsidRPr="002B2FA4">
        <w:rPr>
          <w:rFonts w:ascii="Calibri" w:hAnsi="Calibri" w:cs="Calibri"/>
        </w:rPr>
        <w:t>Organisational Chart</w:t>
      </w:r>
    </w:p>
    <w:p w14:paraId="7442A944" w14:textId="77777777" w:rsidR="00100819" w:rsidRPr="002B2FA4" w:rsidRDefault="00100819" w:rsidP="005D6632">
      <w:pPr>
        <w:rPr>
          <w:rFonts w:ascii="Calibri" w:hAnsi="Calibri" w:cs="Calibri"/>
        </w:rPr>
      </w:pPr>
    </w:p>
    <w:p w14:paraId="3C649070" w14:textId="77777777" w:rsidR="00E94AB0" w:rsidRPr="002B2FA4" w:rsidRDefault="00E94AB0" w:rsidP="005D6632">
      <w:pPr>
        <w:rPr>
          <w:rFonts w:ascii="Calibri" w:hAnsi="Calibri" w:cs="Calibri"/>
        </w:rPr>
      </w:pPr>
    </w:p>
    <w:p w14:paraId="7905E08A" w14:textId="77777777" w:rsidR="00F568E8" w:rsidRPr="002B2FA4" w:rsidRDefault="00F568E8" w:rsidP="005D6632">
      <w:pPr>
        <w:rPr>
          <w:rFonts w:ascii="Calibri" w:hAnsi="Calibri" w:cs="Calibri"/>
        </w:rPr>
      </w:pPr>
    </w:p>
    <w:p w14:paraId="718415C0" w14:textId="77777777" w:rsidR="00D107BE" w:rsidRPr="002B2FA4" w:rsidRDefault="00D107BE" w:rsidP="005D6632">
      <w:pPr>
        <w:pStyle w:val="Heading1"/>
        <w:jc w:val="both"/>
        <w:rPr>
          <w:rFonts w:ascii="Calibri" w:hAnsi="Calibri" w:cs="Calibri"/>
        </w:rPr>
      </w:pPr>
      <w:r w:rsidRPr="002B2FA4">
        <w:rPr>
          <w:rFonts w:ascii="Calibri" w:hAnsi="Calibri" w:cs="Calibri"/>
          <w:b w:val="0"/>
          <w:sz w:val="24"/>
          <w:szCs w:val="24"/>
        </w:rPr>
        <w:br w:type="page"/>
      </w:r>
      <w:bookmarkStart w:id="1" w:name="_Toc150311834"/>
      <w:r w:rsidRPr="002B2FA4">
        <w:rPr>
          <w:rFonts w:ascii="Calibri" w:hAnsi="Calibri" w:cs="Calibri"/>
        </w:rPr>
        <w:lastRenderedPageBreak/>
        <w:t>1.</w:t>
      </w:r>
      <w:r w:rsidRPr="002B2FA4">
        <w:rPr>
          <w:rFonts w:ascii="Calibri" w:hAnsi="Calibri" w:cs="Calibri"/>
        </w:rPr>
        <w:tab/>
        <w:t xml:space="preserve">Introduction </w:t>
      </w:r>
      <w:bookmarkEnd w:id="1"/>
    </w:p>
    <w:p w14:paraId="73435E42" w14:textId="77777777" w:rsidR="00D107BE" w:rsidRPr="002B2FA4" w:rsidRDefault="00D107BE" w:rsidP="005D6632">
      <w:pPr>
        <w:pStyle w:val="BodyText2"/>
        <w:spacing w:line="240" w:lineRule="auto"/>
        <w:jc w:val="both"/>
        <w:rPr>
          <w:rFonts w:ascii="Calibri" w:hAnsi="Calibri" w:cs="Calibri"/>
          <w:lang w:val="en"/>
        </w:rPr>
      </w:pPr>
    </w:p>
    <w:p w14:paraId="7A83FF63" w14:textId="77777777" w:rsidR="00E94AB0" w:rsidRPr="002B2FA4" w:rsidRDefault="00E94AB0" w:rsidP="005D6632">
      <w:pPr>
        <w:jc w:val="both"/>
        <w:rPr>
          <w:rFonts w:ascii="Calibri" w:hAnsi="Calibri" w:cs="Calibri"/>
          <w:highlight w:val="yellow"/>
        </w:rPr>
      </w:pPr>
    </w:p>
    <w:p w14:paraId="34E96B15" w14:textId="77777777" w:rsidR="009A25EB" w:rsidRPr="002B2FA4" w:rsidRDefault="009A25EB" w:rsidP="005D6632">
      <w:pPr>
        <w:jc w:val="both"/>
        <w:rPr>
          <w:rFonts w:ascii="Calibri" w:hAnsi="Calibri" w:cs="Calibri"/>
        </w:rPr>
      </w:pPr>
    </w:p>
    <w:p w14:paraId="79BDD0AE" w14:textId="77777777" w:rsidR="00D107BE" w:rsidRPr="002B2FA4" w:rsidRDefault="00AE1F8E" w:rsidP="005D6632">
      <w:pPr>
        <w:pStyle w:val="Heading1"/>
        <w:jc w:val="both"/>
        <w:rPr>
          <w:rFonts w:ascii="Calibri" w:hAnsi="Calibri" w:cs="Calibri"/>
        </w:rPr>
      </w:pPr>
      <w:bookmarkStart w:id="2" w:name="_Toc150311837"/>
      <w:r w:rsidRPr="002B2FA4">
        <w:rPr>
          <w:rFonts w:ascii="Calibri" w:hAnsi="Calibri" w:cs="Calibri"/>
        </w:rPr>
        <w:br w:type="page"/>
      </w:r>
      <w:r w:rsidR="00D107BE" w:rsidRPr="002B2FA4">
        <w:rPr>
          <w:rFonts w:ascii="Calibri" w:hAnsi="Calibri" w:cs="Calibri"/>
        </w:rPr>
        <w:lastRenderedPageBreak/>
        <w:t>2.</w:t>
      </w:r>
      <w:r w:rsidR="00D107BE" w:rsidRPr="002B2FA4">
        <w:rPr>
          <w:rFonts w:ascii="Calibri" w:hAnsi="Calibri" w:cs="Calibri"/>
        </w:rPr>
        <w:tab/>
      </w:r>
      <w:bookmarkEnd w:id="2"/>
      <w:r w:rsidR="003773B4" w:rsidRPr="002B2FA4">
        <w:rPr>
          <w:rFonts w:ascii="Calibri" w:hAnsi="Calibri" w:cs="Calibri"/>
        </w:rPr>
        <w:t>Job Description</w:t>
      </w:r>
    </w:p>
    <w:p w14:paraId="01FB8B11" w14:textId="77777777" w:rsidR="0076293E" w:rsidRPr="002B2FA4" w:rsidRDefault="0076293E" w:rsidP="005D6632">
      <w:pPr>
        <w:rPr>
          <w:rFonts w:ascii="Calibri" w:hAnsi="Calibri" w:cs="Calibri"/>
        </w:rPr>
      </w:pPr>
    </w:p>
    <w:p w14:paraId="2A12B55D" w14:textId="77777777" w:rsidR="0039777A" w:rsidRPr="002B2FA4" w:rsidRDefault="00700E05" w:rsidP="005D6632">
      <w:pPr>
        <w:pStyle w:val="Heading1"/>
        <w:rPr>
          <w:rFonts w:ascii="Calibri" w:hAnsi="Calibri" w:cs="Calibri"/>
          <w:sz w:val="24"/>
        </w:rPr>
      </w:pPr>
      <w:r w:rsidRPr="002B2FA4">
        <w:rPr>
          <w:rFonts w:ascii="Calibri" w:hAnsi="Calibri" w:cs="Calibri"/>
          <w:sz w:val="24"/>
        </w:rPr>
        <w:t xml:space="preserve">a. </w:t>
      </w:r>
      <w:r w:rsidR="00D0333C" w:rsidRPr="002B2FA4">
        <w:rPr>
          <w:rFonts w:ascii="Calibri" w:hAnsi="Calibri" w:cs="Calibri"/>
          <w:sz w:val="24"/>
        </w:rPr>
        <w:t>Main job purpose</w:t>
      </w:r>
    </w:p>
    <w:p w14:paraId="2AC46E61" w14:textId="77777777" w:rsidR="0076293E" w:rsidRPr="002B2FA4" w:rsidRDefault="0076293E" w:rsidP="005D6632">
      <w:pPr>
        <w:rPr>
          <w:rFonts w:ascii="Calibri" w:hAnsi="Calibri" w:cs="Calibri"/>
        </w:rPr>
      </w:pPr>
    </w:p>
    <w:p w14:paraId="4CCB558E" w14:textId="77777777" w:rsidR="0076293E" w:rsidRPr="002B2FA4" w:rsidRDefault="0076293E" w:rsidP="005D6632">
      <w:pPr>
        <w:rPr>
          <w:rFonts w:ascii="Calibri" w:hAnsi="Calibri" w:cs="Calibri"/>
        </w:rPr>
      </w:pPr>
    </w:p>
    <w:p w14:paraId="2F9E0C04" w14:textId="77777777" w:rsidR="009852C1" w:rsidRPr="002B2FA4" w:rsidRDefault="00700E05" w:rsidP="005D6632">
      <w:pPr>
        <w:pStyle w:val="Heading1"/>
        <w:rPr>
          <w:rFonts w:ascii="Calibri" w:hAnsi="Calibri" w:cs="Calibri"/>
          <w:sz w:val="24"/>
        </w:rPr>
      </w:pPr>
      <w:r w:rsidRPr="002B2FA4">
        <w:rPr>
          <w:rFonts w:ascii="Calibri" w:hAnsi="Calibri" w:cs="Calibri"/>
          <w:sz w:val="24"/>
        </w:rPr>
        <w:t xml:space="preserve">b. </w:t>
      </w:r>
      <w:r w:rsidR="00D0333C" w:rsidRPr="002B2FA4">
        <w:rPr>
          <w:rFonts w:ascii="Calibri" w:hAnsi="Calibri" w:cs="Calibri"/>
          <w:sz w:val="24"/>
        </w:rPr>
        <w:t>Stat</w:t>
      </w:r>
      <w:r w:rsidR="00CE21A5" w:rsidRPr="002B2FA4">
        <w:rPr>
          <w:rFonts w:ascii="Calibri" w:hAnsi="Calibri" w:cs="Calibri"/>
          <w:sz w:val="24"/>
        </w:rPr>
        <w:t>ement</w:t>
      </w:r>
      <w:r w:rsidR="00054269" w:rsidRPr="002B2FA4">
        <w:rPr>
          <w:rFonts w:ascii="Calibri" w:hAnsi="Calibri" w:cs="Calibri"/>
          <w:sz w:val="24"/>
        </w:rPr>
        <w:t>s</w:t>
      </w:r>
      <w:r w:rsidR="00D0333C" w:rsidRPr="002B2FA4">
        <w:rPr>
          <w:rFonts w:ascii="Calibri" w:hAnsi="Calibri" w:cs="Calibri"/>
          <w:sz w:val="24"/>
        </w:rPr>
        <w:t xml:space="preserve"> of responsibilities</w:t>
      </w:r>
    </w:p>
    <w:p w14:paraId="5D3FD0B7" w14:textId="77777777" w:rsidR="00AE1F8E" w:rsidRPr="002B2FA4" w:rsidRDefault="00AE1F8E" w:rsidP="005D6632">
      <w:pPr>
        <w:jc w:val="both"/>
        <w:rPr>
          <w:rFonts w:ascii="Calibri" w:hAnsi="Calibri" w:cs="Calibri"/>
          <w:u w:val="single"/>
        </w:rPr>
      </w:pPr>
    </w:p>
    <w:p w14:paraId="7436DF75" w14:textId="77777777" w:rsidR="009852C1" w:rsidRPr="002B2FA4" w:rsidRDefault="003773B4" w:rsidP="005D6632">
      <w:pPr>
        <w:jc w:val="both"/>
        <w:rPr>
          <w:rFonts w:ascii="Calibri" w:hAnsi="Calibri" w:cs="Calibri"/>
          <w:u w:val="single"/>
        </w:rPr>
      </w:pPr>
      <w:r w:rsidRPr="002B2FA4">
        <w:rPr>
          <w:rFonts w:ascii="Calibri" w:hAnsi="Calibri" w:cs="Calibri"/>
          <w:u w:val="single"/>
        </w:rPr>
        <w:t>Teaching</w:t>
      </w:r>
    </w:p>
    <w:p w14:paraId="782789AE" w14:textId="77777777" w:rsidR="003773B4" w:rsidRPr="002B2FA4" w:rsidRDefault="003773B4" w:rsidP="005D6632">
      <w:pPr>
        <w:jc w:val="both"/>
        <w:rPr>
          <w:rFonts w:ascii="Calibri" w:hAnsi="Calibri" w:cs="Calibri"/>
          <w:u w:val="single"/>
        </w:rPr>
      </w:pPr>
    </w:p>
    <w:p w14:paraId="1FD9D3EB" w14:textId="77777777" w:rsidR="009852C1" w:rsidRPr="002B2FA4" w:rsidRDefault="003773B4" w:rsidP="005D6632">
      <w:pPr>
        <w:jc w:val="both"/>
        <w:rPr>
          <w:rFonts w:ascii="Calibri" w:hAnsi="Calibri" w:cs="Calibri"/>
          <w:u w:val="single"/>
        </w:rPr>
      </w:pPr>
      <w:r w:rsidRPr="002B2FA4">
        <w:rPr>
          <w:rFonts w:ascii="Calibri" w:hAnsi="Calibri" w:cs="Calibri"/>
          <w:u w:val="single"/>
        </w:rPr>
        <w:t>Research</w:t>
      </w:r>
    </w:p>
    <w:p w14:paraId="02A3B405" w14:textId="77777777" w:rsidR="000C4A68" w:rsidRPr="002B2FA4" w:rsidRDefault="000C4A68" w:rsidP="005D6632">
      <w:pPr>
        <w:jc w:val="both"/>
        <w:rPr>
          <w:rFonts w:ascii="Calibri" w:hAnsi="Calibri" w:cs="Calibri"/>
        </w:rPr>
      </w:pPr>
    </w:p>
    <w:p w14:paraId="5D3DC888" w14:textId="77777777" w:rsidR="009852C1" w:rsidRPr="002B2FA4" w:rsidRDefault="003773B4" w:rsidP="005D6632">
      <w:pPr>
        <w:jc w:val="both"/>
        <w:rPr>
          <w:rFonts w:ascii="Calibri" w:hAnsi="Calibri" w:cs="Calibri"/>
          <w:u w:val="single"/>
        </w:rPr>
      </w:pPr>
      <w:r w:rsidRPr="002B2FA4">
        <w:rPr>
          <w:rFonts w:ascii="Calibri" w:hAnsi="Calibri" w:cs="Calibri"/>
          <w:u w:val="single"/>
        </w:rPr>
        <w:t>Administration</w:t>
      </w:r>
    </w:p>
    <w:p w14:paraId="2642E366" w14:textId="77777777" w:rsidR="00AE1F8E" w:rsidRPr="002B2FA4" w:rsidRDefault="00AE1F8E" w:rsidP="005D6632">
      <w:pPr>
        <w:jc w:val="both"/>
        <w:rPr>
          <w:rFonts w:ascii="Calibri" w:hAnsi="Calibri" w:cs="Calibri"/>
          <w:u w:val="single"/>
        </w:rPr>
      </w:pPr>
    </w:p>
    <w:p w14:paraId="6F1A904D" w14:textId="77777777" w:rsidR="009852C1" w:rsidRPr="002B2FA4" w:rsidRDefault="00700E05" w:rsidP="005D6632">
      <w:pPr>
        <w:pStyle w:val="Heading1"/>
        <w:rPr>
          <w:rFonts w:ascii="Calibri" w:hAnsi="Calibri" w:cs="Calibri"/>
          <w:sz w:val="24"/>
          <w:szCs w:val="28"/>
        </w:rPr>
      </w:pPr>
      <w:r w:rsidRPr="002B2FA4">
        <w:rPr>
          <w:rFonts w:ascii="Calibri" w:hAnsi="Calibri" w:cs="Calibri"/>
          <w:sz w:val="24"/>
        </w:rPr>
        <w:t xml:space="preserve">c. </w:t>
      </w:r>
      <w:r w:rsidR="009852C1" w:rsidRPr="002B2FA4">
        <w:rPr>
          <w:rFonts w:ascii="Calibri" w:hAnsi="Calibri" w:cs="Calibri"/>
          <w:sz w:val="24"/>
        </w:rPr>
        <w:t xml:space="preserve">Contacts </w:t>
      </w:r>
    </w:p>
    <w:p w14:paraId="691EC86A" w14:textId="77777777" w:rsidR="00AE1F8E" w:rsidRPr="002B2FA4" w:rsidRDefault="00AE1F8E" w:rsidP="005D6632">
      <w:pPr>
        <w:jc w:val="both"/>
        <w:rPr>
          <w:rFonts w:ascii="Calibri" w:hAnsi="Calibri" w:cs="Calibri"/>
          <w:b/>
        </w:rPr>
      </w:pPr>
    </w:p>
    <w:p w14:paraId="5CFB80D1" w14:textId="77777777" w:rsidR="009852C1" w:rsidRPr="002B2FA4" w:rsidRDefault="009A101E" w:rsidP="005D6632">
      <w:pPr>
        <w:jc w:val="both"/>
        <w:rPr>
          <w:rFonts w:ascii="Calibri" w:hAnsi="Calibri" w:cs="Calibri"/>
          <w:b/>
        </w:rPr>
      </w:pPr>
      <w:r w:rsidRPr="002B2FA4">
        <w:rPr>
          <w:rFonts w:ascii="Calibri" w:hAnsi="Calibri" w:cs="Calibri"/>
          <w:b/>
        </w:rPr>
        <w:t>Line m</w:t>
      </w:r>
      <w:r w:rsidR="009852C1" w:rsidRPr="002B2FA4">
        <w:rPr>
          <w:rFonts w:ascii="Calibri" w:hAnsi="Calibri" w:cs="Calibri"/>
          <w:b/>
        </w:rPr>
        <w:t>anaged by:</w:t>
      </w:r>
    </w:p>
    <w:p w14:paraId="3789CADC" w14:textId="77777777" w:rsidR="009852C1" w:rsidRPr="002B2FA4" w:rsidRDefault="001D1AA1" w:rsidP="005D6632">
      <w:pPr>
        <w:numPr>
          <w:ilvl w:val="0"/>
          <w:numId w:val="25"/>
        </w:numPr>
        <w:jc w:val="both"/>
        <w:rPr>
          <w:rFonts w:ascii="Calibri" w:hAnsi="Calibri" w:cs="Calibri"/>
          <w:highlight w:val="yellow"/>
        </w:rPr>
      </w:pPr>
      <w:r w:rsidRPr="002B2FA4">
        <w:rPr>
          <w:rFonts w:ascii="Calibri" w:hAnsi="Calibri" w:cs="Calibri"/>
          <w:highlight w:val="yellow"/>
        </w:rPr>
        <w:t>xxxxxxxxxxxx</w:t>
      </w:r>
    </w:p>
    <w:p w14:paraId="3C383A35" w14:textId="77777777" w:rsidR="009852C1" w:rsidRPr="002B2FA4" w:rsidRDefault="009852C1" w:rsidP="005D6632">
      <w:pPr>
        <w:jc w:val="both"/>
        <w:rPr>
          <w:rFonts w:ascii="Calibri" w:hAnsi="Calibri" w:cs="Calibri"/>
        </w:rPr>
      </w:pPr>
    </w:p>
    <w:p w14:paraId="541DC664" w14:textId="77777777" w:rsidR="009852C1" w:rsidRPr="002B2FA4" w:rsidRDefault="009852C1" w:rsidP="005D6632">
      <w:pPr>
        <w:jc w:val="both"/>
        <w:rPr>
          <w:rFonts w:ascii="Calibri" w:hAnsi="Calibri" w:cs="Calibri"/>
          <w:b/>
        </w:rPr>
      </w:pPr>
      <w:r w:rsidRPr="002B2FA4">
        <w:rPr>
          <w:rFonts w:ascii="Calibri" w:hAnsi="Calibri" w:cs="Calibri"/>
          <w:b/>
        </w:rPr>
        <w:t>Line manager to:</w:t>
      </w:r>
    </w:p>
    <w:p w14:paraId="1550BA94" w14:textId="77777777" w:rsidR="009852C1" w:rsidRPr="002B2FA4" w:rsidRDefault="003773B4" w:rsidP="005D6632">
      <w:pPr>
        <w:numPr>
          <w:ilvl w:val="0"/>
          <w:numId w:val="25"/>
        </w:numPr>
        <w:jc w:val="both"/>
        <w:rPr>
          <w:rFonts w:ascii="Calibri" w:hAnsi="Calibri" w:cs="Calibri"/>
        </w:rPr>
      </w:pPr>
      <w:r w:rsidRPr="002B2FA4">
        <w:rPr>
          <w:rFonts w:ascii="Calibri" w:hAnsi="Calibri" w:cs="Calibri"/>
          <w:highlight w:val="yellow"/>
        </w:rPr>
        <w:t>xxxxxxx</w:t>
      </w:r>
    </w:p>
    <w:p w14:paraId="551287D8" w14:textId="77777777" w:rsidR="009852C1" w:rsidRPr="002B2FA4" w:rsidRDefault="009852C1" w:rsidP="005D6632">
      <w:pPr>
        <w:jc w:val="both"/>
        <w:rPr>
          <w:rFonts w:ascii="Calibri" w:hAnsi="Calibri" w:cs="Calibri"/>
        </w:rPr>
      </w:pPr>
    </w:p>
    <w:p w14:paraId="42F25FA1" w14:textId="77777777" w:rsidR="009852C1" w:rsidRPr="002B2FA4" w:rsidRDefault="009852C1" w:rsidP="005D6632">
      <w:pPr>
        <w:jc w:val="both"/>
        <w:rPr>
          <w:rFonts w:ascii="Calibri" w:hAnsi="Calibri" w:cs="Calibri"/>
          <w:b/>
        </w:rPr>
      </w:pPr>
      <w:r w:rsidRPr="002B2FA4">
        <w:rPr>
          <w:rFonts w:ascii="Calibri" w:hAnsi="Calibri" w:cs="Calibri"/>
          <w:b/>
        </w:rPr>
        <w:t>Internal Contacts:</w:t>
      </w:r>
    </w:p>
    <w:p w14:paraId="674B8E7C" w14:textId="77777777" w:rsidR="009852C1" w:rsidRPr="002B2FA4" w:rsidRDefault="00266429" w:rsidP="005D6632">
      <w:pPr>
        <w:numPr>
          <w:ilvl w:val="0"/>
          <w:numId w:val="22"/>
        </w:numPr>
        <w:tabs>
          <w:tab w:val="clear" w:pos="720"/>
          <w:tab w:val="num" w:pos="360"/>
        </w:tabs>
        <w:ind w:left="360"/>
        <w:jc w:val="both"/>
        <w:rPr>
          <w:rFonts w:ascii="Calibri" w:hAnsi="Calibri" w:cs="Calibri"/>
        </w:rPr>
      </w:pPr>
      <w:r w:rsidRPr="002B2FA4">
        <w:rPr>
          <w:rFonts w:ascii="Calibri" w:hAnsi="Calibri" w:cs="Calibri"/>
        </w:rPr>
        <w:t>S</w:t>
      </w:r>
      <w:r w:rsidR="001D1AA1" w:rsidRPr="002B2FA4">
        <w:rPr>
          <w:rFonts w:ascii="Calibri" w:hAnsi="Calibri" w:cs="Calibri"/>
        </w:rPr>
        <w:t xml:space="preserve">chool and faculty </w:t>
      </w:r>
      <w:r w:rsidR="009852C1" w:rsidRPr="002B2FA4">
        <w:rPr>
          <w:rFonts w:ascii="Calibri" w:hAnsi="Calibri" w:cs="Calibri"/>
        </w:rPr>
        <w:t>staff</w:t>
      </w:r>
    </w:p>
    <w:p w14:paraId="58A61392" w14:textId="77777777" w:rsidR="009852C1" w:rsidRPr="002B2FA4" w:rsidRDefault="00266429" w:rsidP="005D6632">
      <w:pPr>
        <w:numPr>
          <w:ilvl w:val="0"/>
          <w:numId w:val="22"/>
        </w:numPr>
        <w:tabs>
          <w:tab w:val="clear" w:pos="720"/>
          <w:tab w:val="num" w:pos="360"/>
        </w:tabs>
        <w:ind w:left="360"/>
        <w:jc w:val="both"/>
        <w:rPr>
          <w:rFonts w:ascii="Calibri" w:hAnsi="Calibri" w:cs="Calibri"/>
        </w:rPr>
      </w:pPr>
      <w:r w:rsidRPr="002B2FA4">
        <w:rPr>
          <w:rFonts w:ascii="Calibri" w:hAnsi="Calibri" w:cs="Calibri"/>
        </w:rPr>
        <w:t>School</w:t>
      </w:r>
      <w:r w:rsidR="009852C1" w:rsidRPr="002B2FA4">
        <w:rPr>
          <w:rFonts w:ascii="Calibri" w:hAnsi="Calibri" w:cs="Calibri"/>
        </w:rPr>
        <w:t xml:space="preserve"> undergraduate students</w:t>
      </w:r>
    </w:p>
    <w:p w14:paraId="7649B0C9" w14:textId="77777777" w:rsidR="009852C1" w:rsidRPr="002B2FA4" w:rsidRDefault="009852C1" w:rsidP="005D6632">
      <w:pPr>
        <w:numPr>
          <w:ilvl w:val="0"/>
          <w:numId w:val="22"/>
        </w:numPr>
        <w:tabs>
          <w:tab w:val="clear" w:pos="720"/>
          <w:tab w:val="num" w:pos="360"/>
        </w:tabs>
        <w:ind w:left="360"/>
        <w:jc w:val="both"/>
        <w:rPr>
          <w:rFonts w:ascii="Calibri" w:hAnsi="Calibri" w:cs="Calibri"/>
        </w:rPr>
      </w:pPr>
      <w:r w:rsidRPr="002B2FA4">
        <w:rPr>
          <w:rFonts w:ascii="Calibri" w:hAnsi="Calibri" w:cs="Calibri"/>
        </w:rPr>
        <w:t>Staff and students in the wider university</w:t>
      </w:r>
    </w:p>
    <w:p w14:paraId="04100CAE" w14:textId="77777777" w:rsidR="003773B4" w:rsidRPr="002B2FA4" w:rsidRDefault="003773B4" w:rsidP="005D6632">
      <w:pPr>
        <w:numPr>
          <w:ilvl w:val="0"/>
          <w:numId w:val="22"/>
        </w:numPr>
        <w:tabs>
          <w:tab w:val="clear" w:pos="720"/>
          <w:tab w:val="num" w:pos="360"/>
        </w:tabs>
        <w:ind w:left="360"/>
        <w:jc w:val="both"/>
        <w:rPr>
          <w:rFonts w:ascii="Calibri" w:hAnsi="Calibri" w:cs="Calibri"/>
        </w:rPr>
      </w:pPr>
      <w:r w:rsidRPr="002B2FA4">
        <w:rPr>
          <w:rFonts w:ascii="Calibri" w:hAnsi="Calibri" w:cs="Calibri"/>
          <w:highlight w:val="yellow"/>
        </w:rPr>
        <w:t>xxxx</w:t>
      </w:r>
    </w:p>
    <w:p w14:paraId="76C313D9" w14:textId="77777777" w:rsidR="009852C1" w:rsidRPr="002B2FA4" w:rsidRDefault="009852C1" w:rsidP="005D6632">
      <w:pPr>
        <w:jc w:val="both"/>
        <w:rPr>
          <w:rFonts w:ascii="Calibri" w:hAnsi="Calibri" w:cs="Calibri"/>
        </w:rPr>
      </w:pPr>
    </w:p>
    <w:p w14:paraId="34DD6538" w14:textId="77777777" w:rsidR="009852C1" w:rsidRPr="002B2FA4" w:rsidRDefault="009852C1" w:rsidP="005D6632">
      <w:pPr>
        <w:jc w:val="both"/>
        <w:rPr>
          <w:rFonts w:ascii="Calibri" w:hAnsi="Calibri" w:cs="Calibri"/>
        </w:rPr>
      </w:pPr>
      <w:r w:rsidRPr="002B2FA4">
        <w:rPr>
          <w:rFonts w:ascii="Calibri" w:hAnsi="Calibri" w:cs="Calibri"/>
          <w:b/>
        </w:rPr>
        <w:t>External Contacts:</w:t>
      </w:r>
    </w:p>
    <w:p w14:paraId="2C80D2B6" w14:textId="77777777" w:rsidR="009852C1" w:rsidRPr="002B2FA4" w:rsidRDefault="007B5239" w:rsidP="005D6632">
      <w:pPr>
        <w:numPr>
          <w:ilvl w:val="0"/>
          <w:numId w:val="23"/>
        </w:numPr>
        <w:jc w:val="both"/>
        <w:rPr>
          <w:rFonts w:ascii="Calibri" w:hAnsi="Calibri" w:cs="Calibri"/>
        </w:rPr>
      </w:pPr>
      <w:r w:rsidRPr="002B2FA4">
        <w:rPr>
          <w:rFonts w:ascii="Calibri" w:hAnsi="Calibri" w:cs="Calibri"/>
        </w:rPr>
        <w:t>Research c</w:t>
      </w:r>
      <w:r w:rsidR="009852C1" w:rsidRPr="002B2FA4">
        <w:rPr>
          <w:rFonts w:ascii="Calibri" w:hAnsi="Calibri" w:cs="Calibri"/>
        </w:rPr>
        <w:t>ollaborators</w:t>
      </w:r>
    </w:p>
    <w:p w14:paraId="652060E3" w14:textId="77777777" w:rsidR="009852C1" w:rsidRPr="002B2FA4" w:rsidRDefault="009852C1" w:rsidP="005D6632">
      <w:pPr>
        <w:numPr>
          <w:ilvl w:val="0"/>
          <w:numId w:val="23"/>
        </w:numPr>
        <w:jc w:val="both"/>
        <w:rPr>
          <w:rFonts w:ascii="Calibri" w:hAnsi="Calibri" w:cs="Calibri"/>
        </w:rPr>
      </w:pPr>
      <w:r w:rsidRPr="002B2FA4">
        <w:rPr>
          <w:rFonts w:ascii="Calibri" w:hAnsi="Calibri" w:cs="Calibri"/>
        </w:rPr>
        <w:t>Government bodies</w:t>
      </w:r>
    </w:p>
    <w:p w14:paraId="2631DD53" w14:textId="77777777" w:rsidR="009852C1" w:rsidRPr="002B2FA4" w:rsidRDefault="009852C1" w:rsidP="005D6632">
      <w:pPr>
        <w:numPr>
          <w:ilvl w:val="0"/>
          <w:numId w:val="23"/>
        </w:numPr>
        <w:jc w:val="both"/>
        <w:rPr>
          <w:rFonts w:ascii="Calibri" w:hAnsi="Calibri" w:cs="Calibri"/>
        </w:rPr>
      </w:pPr>
      <w:r w:rsidRPr="002B2FA4">
        <w:rPr>
          <w:rFonts w:ascii="Calibri" w:hAnsi="Calibri" w:cs="Calibri"/>
        </w:rPr>
        <w:t>Funding agencies</w:t>
      </w:r>
    </w:p>
    <w:p w14:paraId="62049277" w14:textId="77777777" w:rsidR="003773B4" w:rsidRPr="002B2FA4" w:rsidRDefault="003773B4" w:rsidP="005D6632">
      <w:pPr>
        <w:numPr>
          <w:ilvl w:val="0"/>
          <w:numId w:val="23"/>
        </w:numPr>
        <w:jc w:val="both"/>
        <w:rPr>
          <w:rFonts w:ascii="Calibri" w:hAnsi="Calibri" w:cs="Calibri"/>
        </w:rPr>
      </w:pPr>
      <w:r w:rsidRPr="002B2FA4">
        <w:rPr>
          <w:rFonts w:ascii="Calibri" w:hAnsi="Calibri" w:cs="Calibri"/>
          <w:highlight w:val="yellow"/>
        </w:rPr>
        <w:t>Xxxx</w:t>
      </w:r>
      <w:r w:rsidR="0039114B" w:rsidRPr="002B2FA4">
        <w:rPr>
          <w:rFonts w:ascii="Calibri" w:hAnsi="Calibri" w:cs="Calibri"/>
        </w:rPr>
        <w:br/>
      </w:r>
    </w:p>
    <w:p w14:paraId="6473CCD9" w14:textId="77777777" w:rsidR="005D70A5" w:rsidRPr="002B2FA4" w:rsidRDefault="005D70A5" w:rsidP="005D70A5">
      <w:pPr>
        <w:pStyle w:val="Heading1"/>
        <w:spacing w:before="0" w:after="0"/>
        <w:rPr>
          <w:rFonts w:ascii="Calibri" w:hAnsi="Calibri" w:cs="Calibri"/>
          <w:sz w:val="24"/>
          <w:szCs w:val="28"/>
          <w:highlight w:val="yellow"/>
        </w:rPr>
      </w:pPr>
      <w:r w:rsidRPr="002B2FA4">
        <w:rPr>
          <w:rFonts w:ascii="Calibri" w:hAnsi="Calibri" w:cs="Calibri"/>
          <w:sz w:val="24"/>
          <w:highlight w:val="yellow"/>
        </w:rPr>
        <w:t xml:space="preserve">d. Job Hazards/Safety Critical Duties (Pre-employment health screening) (Please refer to guidance notes at </w:t>
      </w:r>
      <w:hyperlink r:id="rId8" w:history="1">
        <w:r w:rsidR="00962938">
          <w:rPr>
            <w:rStyle w:val="Hyperlink"/>
            <w:rFonts w:ascii="Calibri" w:hAnsi="Calibri" w:cs="Calibri"/>
            <w:b w:val="0"/>
            <w:sz w:val="24"/>
            <w:highlight w:val="yellow"/>
          </w:rPr>
          <w:t>https://uob.sharepoint.com/sites/human-resources/SitePages/types-of-preemployment-checks.aspx</w:t>
        </w:r>
      </w:hyperlink>
    </w:p>
    <w:p w14:paraId="49869712" w14:textId="77777777" w:rsidR="005D70A5" w:rsidRPr="002B2FA4" w:rsidRDefault="005D70A5" w:rsidP="005D70A5">
      <w:pPr>
        <w:jc w:val="both"/>
        <w:rPr>
          <w:rFonts w:ascii="Calibri" w:hAnsi="Calibri" w:cs="Calibri"/>
          <w:highlight w:val="yellow"/>
        </w:rPr>
      </w:pPr>
    </w:p>
    <w:p w14:paraId="4B5E5924" w14:textId="77777777" w:rsidR="005D70A5" w:rsidRPr="002B2FA4" w:rsidRDefault="005D70A5" w:rsidP="005D70A5">
      <w:pPr>
        <w:rPr>
          <w:rFonts w:ascii="Calibri" w:hAnsi="Calibri" w:cs="Calibri"/>
          <w:highlight w:val="yellow"/>
        </w:rPr>
      </w:pPr>
      <w:r w:rsidRPr="002B2FA4">
        <w:rPr>
          <w:rFonts w:ascii="Calibri" w:hAnsi="Calibri" w:cs="Calibri"/>
          <w:highlight w:val="yellow"/>
        </w:rPr>
        <w:t xml:space="preserve">The following duties are an intrinsic part of the role and any offer of employment will be conditional upon satisfactory health screening by the University Occupational </w:t>
      </w:r>
      <w:r w:rsidRPr="002B2FA4">
        <w:rPr>
          <w:rFonts w:ascii="Calibri" w:hAnsi="Calibri" w:cs="Calibri"/>
          <w:highlight w:val="yellow"/>
        </w:rPr>
        <w:lastRenderedPageBreak/>
        <w:t>Health Service:</w:t>
      </w:r>
      <w:r w:rsidRPr="002B2FA4">
        <w:rPr>
          <w:rFonts w:ascii="Calibri" w:hAnsi="Calibri" w:cs="Calibri"/>
          <w:highlight w:val="yellow"/>
        </w:rPr>
        <w:br/>
      </w:r>
    </w:p>
    <w:p w14:paraId="7D8E9E7B" w14:textId="77777777" w:rsidR="005D70A5" w:rsidRPr="002B2FA4" w:rsidRDefault="005D70A5" w:rsidP="005D70A5">
      <w:pPr>
        <w:numPr>
          <w:ilvl w:val="0"/>
          <w:numId w:val="38"/>
        </w:numPr>
        <w:ind w:hanging="720"/>
        <w:rPr>
          <w:rFonts w:ascii="Calibri" w:hAnsi="Calibri" w:cs="Calibri"/>
          <w:highlight w:val="yellow"/>
        </w:rPr>
      </w:pPr>
      <w:r w:rsidRPr="002B2FA4">
        <w:rPr>
          <w:rFonts w:ascii="Calibri" w:hAnsi="Calibri" w:cs="Calibri"/>
          <w:highlight w:val="yellow"/>
        </w:rPr>
        <w:br/>
      </w:r>
    </w:p>
    <w:p w14:paraId="6362BDCE" w14:textId="77777777" w:rsidR="005D70A5" w:rsidRPr="002B2FA4" w:rsidRDefault="005D70A5" w:rsidP="005D70A5">
      <w:pPr>
        <w:numPr>
          <w:ilvl w:val="0"/>
          <w:numId w:val="38"/>
        </w:numPr>
        <w:ind w:hanging="720"/>
        <w:rPr>
          <w:rFonts w:ascii="Calibri" w:hAnsi="Calibri" w:cs="Calibri"/>
          <w:highlight w:val="yellow"/>
        </w:rPr>
      </w:pPr>
    </w:p>
    <w:p w14:paraId="5E18820B" w14:textId="77777777" w:rsidR="005D70A5" w:rsidRDefault="005D70A5" w:rsidP="005D70A5">
      <w:pPr>
        <w:jc w:val="both"/>
        <w:rPr>
          <w:rFonts w:ascii="Calibri" w:hAnsi="Calibri" w:cs="Calibri"/>
        </w:rPr>
      </w:pPr>
    </w:p>
    <w:p w14:paraId="6D41C3A6" w14:textId="77777777" w:rsidR="005E314B" w:rsidRPr="005E314B" w:rsidRDefault="005E314B" w:rsidP="005E314B">
      <w:pPr>
        <w:jc w:val="both"/>
        <w:rPr>
          <w:rFonts w:ascii="Calibri" w:hAnsi="Calibri" w:cs="Calibri"/>
          <w:b/>
          <w:bCs/>
          <w:highlight w:val="yellow"/>
        </w:rPr>
      </w:pPr>
      <w:r w:rsidRPr="005E314B">
        <w:rPr>
          <w:rFonts w:ascii="Calibri" w:hAnsi="Calibri" w:cs="Calibri"/>
          <w:b/>
          <w:bCs/>
          <w:highlight w:val="yellow"/>
        </w:rPr>
        <w:t>DBS (Disclosure Barring Service):</w:t>
      </w:r>
    </w:p>
    <w:p w14:paraId="0EFBA77A" w14:textId="77777777" w:rsidR="005E314B" w:rsidRDefault="0015725C" w:rsidP="005E314B">
      <w:pPr>
        <w:jc w:val="both"/>
        <w:rPr>
          <w:rFonts w:ascii="Calibri" w:hAnsi="Calibri" w:cs="Calibri"/>
        </w:rPr>
      </w:pPr>
      <w:r w:rsidRPr="0015725C">
        <w:rPr>
          <w:rFonts w:ascii="Calibri" w:hAnsi="Calibri" w:cs="Calibri"/>
          <w:b/>
          <w:bCs/>
          <w:highlight w:val="yellow"/>
        </w:rPr>
        <w:t>Option 1:</w:t>
      </w:r>
      <w:r>
        <w:rPr>
          <w:rFonts w:ascii="Calibri" w:hAnsi="Calibri" w:cs="Calibri"/>
          <w:highlight w:val="yellow"/>
        </w:rPr>
        <w:t xml:space="preserve"> </w:t>
      </w:r>
      <w:r w:rsidR="005E314B" w:rsidRPr="005E314B">
        <w:rPr>
          <w:rFonts w:ascii="Calibri" w:hAnsi="Calibri" w:cs="Calibri"/>
          <w:highlight w:val="yellow"/>
        </w:rPr>
        <w:t>The post holder will be subject to a satisfactory (</w:t>
      </w:r>
      <w:r w:rsidR="005E314B">
        <w:rPr>
          <w:rFonts w:ascii="Calibri" w:hAnsi="Calibri" w:cs="Calibri"/>
          <w:highlight w:val="yellow"/>
        </w:rPr>
        <w:t>CHECK LEVEL</w:t>
      </w:r>
      <w:r w:rsidR="005E314B" w:rsidRPr="005E314B">
        <w:rPr>
          <w:rFonts w:ascii="Calibri" w:hAnsi="Calibri" w:cs="Calibri"/>
          <w:highlight w:val="yellow"/>
        </w:rPr>
        <w:t>) DBS check as a requirement to operate within the role. This check will be completed prior to taking up the post, with re-checks required every 3 years while in the role.</w:t>
      </w:r>
    </w:p>
    <w:p w14:paraId="6754A3A6" w14:textId="77777777" w:rsidR="0015725C" w:rsidRDefault="0015725C" w:rsidP="005E314B">
      <w:pPr>
        <w:jc w:val="both"/>
        <w:rPr>
          <w:rFonts w:ascii="Calibri" w:hAnsi="Calibri" w:cs="Calibri"/>
        </w:rPr>
      </w:pPr>
    </w:p>
    <w:p w14:paraId="3516F737" w14:textId="77777777" w:rsidR="0015725C" w:rsidRPr="0015725C" w:rsidRDefault="0015725C" w:rsidP="005E314B">
      <w:pPr>
        <w:jc w:val="both"/>
        <w:rPr>
          <w:rFonts w:ascii="Calibri" w:hAnsi="Calibri" w:cs="Calibri"/>
        </w:rPr>
      </w:pPr>
      <w:r w:rsidRPr="0015725C">
        <w:rPr>
          <w:rFonts w:ascii="Calibri" w:hAnsi="Calibri" w:cs="Calibri"/>
          <w:b/>
          <w:bCs/>
          <w:highlight w:val="yellow"/>
        </w:rPr>
        <w:t>Option 2:</w:t>
      </w:r>
      <w:r>
        <w:rPr>
          <w:rFonts w:ascii="Calibri" w:hAnsi="Calibri" w:cs="Calibri"/>
          <w:highlight w:val="yellow"/>
        </w:rPr>
        <w:t xml:space="preserve"> </w:t>
      </w:r>
      <w:r w:rsidRPr="0015725C">
        <w:rPr>
          <w:rFonts w:ascii="Calibri" w:hAnsi="Calibri" w:cs="Calibri"/>
          <w:highlight w:val="yellow"/>
        </w:rPr>
        <w:t>For roles that involve undertaking clinical work for the NHS, an honorary contract with the relevant Healthcare Trust will be required to cover this work. Health screening and/or DBS for associated clinical duties will be undertaken directly by the Trust as part of the process.</w:t>
      </w:r>
    </w:p>
    <w:p w14:paraId="4D16BFA3" w14:textId="77777777" w:rsidR="005E314B" w:rsidRPr="002B2FA4" w:rsidRDefault="005E314B" w:rsidP="005D70A5">
      <w:pPr>
        <w:jc w:val="both"/>
        <w:rPr>
          <w:rFonts w:ascii="Calibri" w:hAnsi="Calibri" w:cs="Calibri"/>
        </w:rPr>
      </w:pPr>
    </w:p>
    <w:p w14:paraId="7CC2B511" w14:textId="77777777" w:rsidR="005D70A5" w:rsidRPr="002B2FA4" w:rsidRDefault="005D70A5" w:rsidP="005D70A5">
      <w:pPr>
        <w:jc w:val="both"/>
        <w:rPr>
          <w:rFonts w:ascii="Calibri" w:hAnsi="Calibri" w:cs="Calibri"/>
        </w:rPr>
      </w:pPr>
      <w:r w:rsidRPr="002B2FA4">
        <w:rPr>
          <w:rFonts w:ascii="Calibri" w:hAnsi="Calibri" w:cs="Calibri"/>
          <w:b/>
          <w:highlight w:val="yellow"/>
        </w:rPr>
        <w:t>(DELETE IF NOT APPLICABLE)</w:t>
      </w:r>
    </w:p>
    <w:p w14:paraId="54A939BF" w14:textId="77777777" w:rsidR="0039114B" w:rsidRPr="002B2FA4" w:rsidRDefault="0039114B" w:rsidP="005D70A5">
      <w:pPr>
        <w:rPr>
          <w:rFonts w:ascii="Calibri" w:hAnsi="Calibri" w:cs="Calibri"/>
          <w:highlight w:val="yellow"/>
        </w:rPr>
      </w:pPr>
    </w:p>
    <w:p w14:paraId="7B1935DD" w14:textId="77777777" w:rsidR="0039114B" w:rsidRPr="002B2FA4" w:rsidRDefault="0039114B" w:rsidP="0039114B">
      <w:pPr>
        <w:ind w:left="360"/>
        <w:jc w:val="both"/>
        <w:rPr>
          <w:rFonts w:ascii="Calibri" w:hAnsi="Calibri" w:cs="Calibri"/>
        </w:rPr>
      </w:pPr>
    </w:p>
    <w:p w14:paraId="11346B8E" w14:textId="77777777" w:rsidR="009852C1" w:rsidRPr="002B2FA4" w:rsidRDefault="0074739E" w:rsidP="005D6632">
      <w:pPr>
        <w:pStyle w:val="Heading1"/>
        <w:jc w:val="both"/>
        <w:rPr>
          <w:rFonts w:ascii="Calibri" w:hAnsi="Calibri" w:cs="Calibri"/>
        </w:rPr>
      </w:pPr>
      <w:r w:rsidRPr="002B2FA4">
        <w:rPr>
          <w:rFonts w:ascii="Calibri" w:hAnsi="Calibri" w:cs="Calibri"/>
        </w:rPr>
        <w:t xml:space="preserve">3. The Post: </w:t>
      </w:r>
      <w:r w:rsidR="009852C1" w:rsidRPr="002B2FA4">
        <w:rPr>
          <w:rFonts w:ascii="Calibri" w:hAnsi="Calibri" w:cs="Calibri"/>
        </w:rPr>
        <w:t xml:space="preserve">Person Specification </w:t>
      </w:r>
    </w:p>
    <w:p w14:paraId="230EDB43" w14:textId="77777777" w:rsidR="00F36636" w:rsidRPr="002B2FA4" w:rsidRDefault="00F36636" w:rsidP="005D6632">
      <w:pPr>
        <w:pStyle w:val="BodyText3"/>
        <w:spacing w:line="240" w:lineRule="auto"/>
        <w:rPr>
          <w:rFonts w:ascii="Calibri" w:hAnsi="Calibri" w:cs="Calibri"/>
          <w:sz w:val="24"/>
        </w:rPr>
      </w:pPr>
    </w:p>
    <w:p w14:paraId="0BFE676B" w14:textId="77777777" w:rsidR="00CC6CCE" w:rsidRPr="002B2FA4" w:rsidRDefault="00CC6CCE" w:rsidP="005D6632">
      <w:pPr>
        <w:pStyle w:val="BodyText3"/>
        <w:spacing w:line="240" w:lineRule="auto"/>
        <w:rPr>
          <w:rFonts w:ascii="Calibri" w:hAnsi="Calibri" w:cs="Calibri"/>
          <w:sz w:val="24"/>
        </w:rPr>
      </w:pPr>
      <w:r w:rsidRPr="002B2FA4">
        <w:rPr>
          <w:rFonts w:ascii="Calibri" w:hAnsi="Calibri" w:cs="Calibri"/>
          <w:sz w:val="24"/>
        </w:rPr>
        <w:t>The person specification provides a summary of what is required to carry out this job effectively.  It also forms the selection criteria on which the decision on whom to short-list and then whom to appoint will be made.  Please ensure that you demonstrate how you meet these criteria in your application.</w:t>
      </w:r>
    </w:p>
    <w:p w14:paraId="39D231B0" w14:textId="77777777" w:rsidR="00EE7DC1" w:rsidRPr="002B2FA4" w:rsidRDefault="00EE7DC1" w:rsidP="005D6632">
      <w:pPr>
        <w:pStyle w:val="BodyText3"/>
        <w:spacing w:line="240" w:lineRule="auto"/>
        <w:rPr>
          <w:rFonts w:ascii="Calibri" w:hAnsi="Calibri" w:cs="Calibri"/>
          <w:sz w:val="24"/>
        </w:rPr>
      </w:pPr>
    </w:p>
    <w:p w14:paraId="4FC90128" w14:textId="77777777" w:rsidR="009852C1" w:rsidRPr="002B2FA4" w:rsidRDefault="003400D6" w:rsidP="005D6632">
      <w:pPr>
        <w:pStyle w:val="Heading2"/>
        <w:spacing w:before="0" w:after="0"/>
        <w:jc w:val="both"/>
        <w:rPr>
          <w:rFonts w:ascii="Calibri" w:hAnsi="Calibri" w:cs="Calibri"/>
          <w:b w:val="0"/>
          <w:bCs w:val="0"/>
          <w:u w:val="single"/>
        </w:rPr>
      </w:pPr>
      <w:r w:rsidRPr="002B2FA4">
        <w:rPr>
          <w:rFonts w:ascii="Calibri" w:hAnsi="Calibri" w:cs="Calibri"/>
          <w:b w:val="0"/>
          <w:bCs w:val="0"/>
          <w:u w:val="single"/>
        </w:rPr>
        <w:t>Experience, skills and knowledge</w:t>
      </w:r>
    </w:p>
    <w:p w14:paraId="6D3E3BA9" w14:textId="77777777" w:rsidR="00526090" w:rsidRPr="002B2FA4" w:rsidRDefault="003400D6" w:rsidP="005D6632">
      <w:pPr>
        <w:rPr>
          <w:rFonts w:ascii="Calibri" w:hAnsi="Calibri" w:cs="Calibri"/>
          <w:i/>
        </w:rPr>
      </w:pPr>
      <w:r w:rsidRPr="002B2FA4">
        <w:rPr>
          <w:rFonts w:ascii="Calibri" w:hAnsi="Calibri" w:cs="Calibri"/>
          <w:i/>
        </w:rPr>
        <w:t>Essential</w:t>
      </w:r>
      <w:r w:rsidR="00526090" w:rsidRPr="002B2FA4">
        <w:rPr>
          <w:rFonts w:ascii="Calibri" w:hAnsi="Calibri" w:cs="Calibri"/>
          <w:i/>
        </w:rPr>
        <w:t>:</w:t>
      </w:r>
    </w:p>
    <w:p w14:paraId="0783C453" w14:textId="77777777" w:rsidR="00526090" w:rsidRPr="002B2FA4" w:rsidRDefault="00526090" w:rsidP="005D6632">
      <w:pPr>
        <w:rPr>
          <w:rFonts w:ascii="Calibri" w:hAnsi="Calibri" w:cs="Calibri"/>
        </w:rPr>
      </w:pPr>
    </w:p>
    <w:p w14:paraId="650F566D" w14:textId="77777777" w:rsidR="009852C1" w:rsidRPr="002B2FA4" w:rsidRDefault="003400D6" w:rsidP="005D6632">
      <w:pPr>
        <w:numPr>
          <w:ilvl w:val="0"/>
          <w:numId w:val="21"/>
        </w:numPr>
        <w:ind w:left="714" w:hanging="357"/>
        <w:jc w:val="both"/>
        <w:rPr>
          <w:rFonts w:ascii="Calibri" w:hAnsi="Calibri" w:cs="Calibri"/>
          <w:lang w:val="en-US"/>
        </w:rPr>
      </w:pPr>
      <w:r w:rsidRPr="002B2FA4">
        <w:rPr>
          <w:rFonts w:ascii="Calibri" w:hAnsi="Calibri" w:cs="Calibri"/>
          <w:highlight w:val="yellow"/>
        </w:rPr>
        <w:t>Xxxx</w:t>
      </w:r>
    </w:p>
    <w:p w14:paraId="18738F3B" w14:textId="77777777" w:rsidR="003400D6" w:rsidRPr="002B2FA4" w:rsidRDefault="003400D6" w:rsidP="005D6632">
      <w:pPr>
        <w:numPr>
          <w:ilvl w:val="0"/>
          <w:numId w:val="21"/>
        </w:numPr>
        <w:ind w:left="714" w:hanging="357"/>
        <w:jc w:val="both"/>
        <w:rPr>
          <w:rFonts w:ascii="Calibri" w:hAnsi="Calibri" w:cs="Calibri"/>
          <w:lang w:val="en-US"/>
        </w:rPr>
      </w:pPr>
      <w:r w:rsidRPr="002B2FA4">
        <w:rPr>
          <w:rFonts w:ascii="Calibri" w:hAnsi="Calibri" w:cs="Calibri"/>
          <w:highlight w:val="yellow"/>
        </w:rPr>
        <w:t>Xxxxx</w:t>
      </w:r>
    </w:p>
    <w:p w14:paraId="244A9909" w14:textId="77777777" w:rsidR="003400D6" w:rsidRPr="002B2FA4" w:rsidRDefault="003400D6" w:rsidP="005D6632">
      <w:pPr>
        <w:jc w:val="both"/>
        <w:rPr>
          <w:rFonts w:ascii="Calibri" w:hAnsi="Calibri" w:cs="Calibri"/>
        </w:rPr>
      </w:pPr>
    </w:p>
    <w:p w14:paraId="5CDDB680" w14:textId="77777777" w:rsidR="003400D6" w:rsidRPr="002B2FA4" w:rsidRDefault="003400D6" w:rsidP="005D6632">
      <w:pPr>
        <w:jc w:val="both"/>
        <w:rPr>
          <w:rFonts w:ascii="Calibri" w:hAnsi="Calibri" w:cs="Calibri"/>
        </w:rPr>
      </w:pPr>
      <w:r w:rsidRPr="002B2FA4">
        <w:rPr>
          <w:rFonts w:ascii="Calibri" w:hAnsi="Calibri" w:cs="Calibri"/>
        </w:rPr>
        <w:t>Desirable:</w:t>
      </w:r>
    </w:p>
    <w:p w14:paraId="40AF2A3C" w14:textId="77777777" w:rsidR="003400D6" w:rsidRPr="002B2FA4" w:rsidRDefault="003400D6" w:rsidP="005D6632">
      <w:pPr>
        <w:numPr>
          <w:ilvl w:val="1"/>
          <w:numId w:val="21"/>
        </w:numPr>
        <w:tabs>
          <w:tab w:val="clear" w:pos="1440"/>
          <w:tab w:val="num" w:pos="720"/>
        </w:tabs>
        <w:ind w:hanging="1080"/>
        <w:jc w:val="both"/>
        <w:rPr>
          <w:rFonts w:ascii="Calibri" w:hAnsi="Calibri" w:cs="Calibri"/>
          <w:lang w:val="en-US"/>
        </w:rPr>
      </w:pPr>
      <w:r w:rsidRPr="002B2FA4">
        <w:rPr>
          <w:rFonts w:ascii="Calibri" w:hAnsi="Calibri" w:cs="Calibri"/>
          <w:highlight w:val="yellow"/>
          <w:lang w:val="en-US"/>
        </w:rPr>
        <w:t>Xxxxx</w:t>
      </w:r>
    </w:p>
    <w:p w14:paraId="1AF4228E" w14:textId="77777777" w:rsidR="003400D6" w:rsidRPr="002B2FA4" w:rsidRDefault="003400D6" w:rsidP="005D6632">
      <w:pPr>
        <w:numPr>
          <w:ilvl w:val="1"/>
          <w:numId w:val="21"/>
        </w:numPr>
        <w:tabs>
          <w:tab w:val="clear" w:pos="1440"/>
          <w:tab w:val="num" w:pos="720"/>
        </w:tabs>
        <w:ind w:hanging="1080"/>
        <w:jc w:val="both"/>
        <w:rPr>
          <w:rFonts w:ascii="Calibri" w:hAnsi="Calibri" w:cs="Calibri"/>
          <w:lang w:val="en-US"/>
        </w:rPr>
      </w:pPr>
      <w:r w:rsidRPr="002B2FA4">
        <w:rPr>
          <w:rFonts w:ascii="Calibri" w:hAnsi="Calibri" w:cs="Calibri"/>
          <w:highlight w:val="yellow"/>
          <w:lang w:val="en-US"/>
        </w:rPr>
        <w:t>xxxxx</w:t>
      </w:r>
    </w:p>
    <w:p w14:paraId="22DE6480" w14:textId="77777777" w:rsidR="009852C1" w:rsidRPr="002B2FA4" w:rsidRDefault="009852C1" w:rsidP="005D6632">
      <w:pPr>
        <w:ind w:left="357"/>
        <w:jc w:val="both"/>
        <w:rPr>
          <w:rFonts w:ascii="Calibri" w:hAnsi="Calibri" w:cs="Calibri"/>
          <w:lang w:val="en-US"/>
        </w:rPr>
      </w:pPr>
    </w:p>
    <w:p w14:paraId="48C23DD8" w14:textId="77777777" w:rsidR="009852C1" w:rsidRPr="002B2FA4" w:rsidRDefault="003400D6" w:rsidP="005D6632">
      <w:pPr>
        <w:pStyle w:val="Heading2"/>
        <w:spacing w:before="0" w:after="0"/>
        <w:jc w:val="both"/>
        <w:rPr>
          <w:rFonts w:ascii="Calibri" w:hAnsi="Calibri" w:cs="Calibri"/>
          <w:b w:val="0"/>
          <w:bCs w:val="0"/>
          <w:u w:val="single"/>
        </w:rPr>
      </w:pPr>
      <w:r w:rsidRPr="002B2FA4">
        <w:rPr>
          <w:rFonts w:ascii="Calibri" w:hAnsi="Calibri" w:cs="Calibri"/>
          <w:b w:val="0"/>
          <w:bCs w:val="0"/>
          <w:u w:val="single"/>
        </w:rPr>
        <w:t>Relevant qualifications</w:t>
      </w:r>
    </w:p>
    <w:p w14:paraId="5ECB5BE9" w14:textId="77777777" w:rsidR="003400D6" w:rsidRPr="002B2FA4" w:rsidRDefault="003400D6" w:rsidP="005D6632">
      <w:pPr>
        <w:rPr>
          <w:rFonts w:ascii="Calibri" w:hAnsi="Calibri" w:cs="Calibri"/>
          <w:i/>
        </w:rPr>
      </w:pPr>
      <w:r w:rsidRPr="002B2FA4">
        <w:rPr>
          <w:rFonts w:ascii="Calibri" w:hAnsi="Calibri" w:cs="Calibri"/>
          <w:i/>
        </w:rPr>
        <w:t>Essential:</w:t>
      </w:r>
    </w:p>
    <w:p w14:paraId="3A91EEAF" w14:textId="77777777" w:rsidR="003400D6" w:rsidRPr="002B2FA4" w:rsidRDefault="003400D6" w:rsidP="005D6632">
      <w:pPr>
        <w:rPr>
          <w:rFonts w:ascii="Calibri" w:hAnsi="Calibri" w:cs="Calibri"/>
        </w:rPr>
      </w:pPr>
    </w:p>
    <w:p w14:paraId="0B7E7EC7" w14:textId="77777777" w:rsidR="003400D6" w:rsidRPr="002B2FA4" w:rsidRDefault="003400D6" w:rsidP="005D6632">
      <w:pPr>
        <w:numPr>
          <w:ilvl w:val="0"/>
          <w:numId w:val="21"/>
        </w:numPr>
        <w:ind w:left="714" w:hanging="357"/>
        <w:jc w:val="both"/>
        <w:rPr>
          <w:rFonts w:ascii="Calibri" w:hAnsi="Calibri" w:cs="Calibri"/>
          <w:lang w:val="en-US"/>
        </w:rPr>
      </w:pPr>
      <w:r w:rsidRPr="002B2FA4">
        <w:rPr>
          <w:rFonts w:ascii="Calibri" w:hAnsi="Calibri" w:cs="Calibri"/>
          <w:highlight w:val="yellow"/>
        </w:rPr>
        <w:t>Xxxx</w:t>
      </w:r>
    </w:p>
    <w:p w14:paraId="0ED24B8C" w14:textId="77777777" w:rsidR="003400D6" w:rsidRPr="002B2FA4" w:rsidRDefault="003400D6" w:rsidP="005D6632">
      <w:pPr>
        <w:numPr>
          <w:ilvl w:val="0"/>
          <w:numId w:val="21"/>
        </w:numPr>
        <w:ind w:left="714" w:hanging="357"/>
        <w:jc w:val="both"/>
        <w:rPr>
          <w:rFonts w:ascii="Calibri" w:hAnsi="Calibri" w:cs="Calibri"/>
          <w:lang w:val="en-US"/>
        </w:rPr>
      </w:pPr>
      <w:r w:rsidRPr="002B2FA4">
        <w:rPr>
          <w:rFonts w:ascii="Calibri" w:hAnsi="Calibri" w:cs="Calibri"/>
          <w:highlight w:val="yellow"/>
        </w:rPr>
        <w:t>Xxxxx</w:t>
      </w:r>
    </w:p>
    <w:p w14:paraId="34A8F6A1" w14:textId="77777777" w:rsidR="003400D6" w:rsidRPr="002B2FA4" w:rsidRDefault="003400D6" w:rsidP="005D6632">
      <w:pPr>
        <w:jc w:val="both"/>
        <w:rPr>
          <w:rFonts w:ascii="Calibri" w:hAnsi="Calibri" w:cs="Calibri"/>
        </w:rPr>
      </w:pPr>
    </w:p>
    <w:p w14:paraId="510A3DE0" w14:textId="77777777" w:rsidR="003400D6" w:rsidRPr="002B2FA4" w:rsidRDefault="003400D6" w:rsidP="005D6632">
      <w:pPr>
        <w:jc w:val="both"/>
        <w:rPr>
          <w:rFonts w:ascii="Calibri" w:hAnsi="Calibri" w:cs="Calibri"/>
        </w:rPr>
      </w:pPr>
      <w:r w:rsidRPr="002B2FA4">
        <w:rPr>
          <w:rFonts w:ascii="Calibri" w:hAnsi="Calibri" w:cs="Calibri"/>
        </w:rPr>
        <w:t>Desirable:</w:t>
      </w:r>
    </w:p>
    <w:p w14:paraId="10F4ADD8" w14:textId="77777777" w:rsidR="003400D6" w:rsidRPr="002B2FA4" w:rsidRDefault="003400D6" w:rsidP="005D6632">
      <w:pPr>
        <w:numPr>
          <w:ilvl w:val="1"/>
          <w:numId w:val="21"/>
        </w:numPr>
        <w:tabs>
          <w:tab w:val="clear" w:pos="1440"/>
          <w:tab w:val="num" w:pos="720"/>
        </w:tabs>
        <w:ind w:hanging="1080"/>
        <w:jc w:val="both"/>
        <w:rPr>
          <w:rFonts w:ascii="Calibri" w:hAnsi="Calibri" w:cs="Calibri"/>
          <w:lang w:val="en-US"/>
        </w:rPr>
      </w:pPr>
      <w:r w:rsidRPr="002B2FA4">
        <w:rPr>
          <w:rFonts w:ascii="Calibri" w:hAnsi="Calibri" w:cs="Calibri"/>
          <w:highlight w:val="yellow"/>
          <w:lang w:val="en-US"/>
        </w:rPr>
        <w:t>Xxxxx</w:t>
      </w:r>
    </w:p>
    <w:p w14:paraId="15BDE76D" w14:textId="77777777" w:rsidR="003400D6" w:rsidRPr="002B2FA4" w:rsidRDefault="003400D6" w:rsidP="005D6632">
      <w:pPr>
        <w:numPr>
          <w:ilvl w:val="1"/>
          <w:numId w:val="21"/>
        </w:numPr>
        <w:tabs>
          <w:tab w:val="clear" w:pos="1440"/>
          <w:tab w:val="num" w:pos="720"/>
        </w:tabs>
        <w:ind w:hanging="1080"/>
        <w:jc w:val="both"/>
        <w:rPr>
          <w:rFonts w:ascii="Calibri" w:hAnsi="Calibri" w:cs="Calibri"/>
          <w:lang w:val="en-US"/>
        </w:rPr>
      </w:pPr>
      <w:r w:rsidRPr="002B2FA4">
        <w:rPr>
          <w:rFonts w:ascii="Calibri" w:hAnsi="Calibri" w:cs="Calibri"/>
          <w:highlight w:val="yellow"/>
          <w:lang w:val="en-US"/>
        </w:rPr>
        <w:t>xxxxx</w:t>
      </w:r>
    </w:p>
    <w:p w14:paraId="3163FDAA" w14:textId="77777777" w:rsidR="003400D6" w:rsidRPr="002B2FA4" w:rsidRDefault="003400D6" w:rsidP="005D6632">
      <w:pPr>
        <w:rPr>
          <w:rFonts w:ascii="Calibri" w:hAnsi="Calibri" w:cs="Calibri"/>
        </w:rPr>
      </w:pPr>
    </w:p>
    <w:p w14:paraId="64073E05" w14:textId="77777777" w:rsidR="003400D6" w:rsidRPr="002B2FA4" w:rsidRDefault="003400D6" w:rsidP="005D6632">
      <w:pPr>
        <w:rPr>
          <w:rFonts w:ascii="Calibri" w:hAnsi="Calibri" w:cs="Calibri"/>
          <w:u w:val="single"/>
        </w:rPr>
      </w:pPr>
      <w:r w:rsidRPr="002B2FA4">
        <w:rPr>
          <w:rFonts w:ascii="Calibri" w:hAnsi="Calibri" w:cs="Calibri"/>
          <w:u w:val="single"/>
        </w:rPr>
        <w:t xml:space="preserve">Communication and </w:t>
      </w:r>
      <w:r w:rsidR="002C2C91" w:rsidRPr="002B2FA4">
        <w:rPr>
          <w:rFonts w:ascii="Calibri" w:hAnsi="Calibri" w:cs="Calibri"/>
          <w:u w:val="single"/>
        </w:rPr>
        <w:t>interpersonal s</w:t>
      </w:r>
      <w:r w:rsidRPr="002B2FA4">
        <w:rPr>
          <w:rFonts w:ascii="Calibri" w:hAnsi="Calibri" w:cs="Calibri"/>
          <w:u w:val="single"/>
        </w:rPr>
        <w:t>kills</w:t>
      </w:r>
    </w:p>
    <w:p w14:paraId="04E328CD" w14:textId="77777777" w:rsidR="003400D6" w:rsidRPr="002B2FA4" w:rsidRDefault="003400D6" w:rsidP="005D6632">
      <w:pPr>
        <w:rPr>
          <w:rFonts w:ascii="Calibri" w:hAnsi="Calibri" w:cs="Calibri"/>
        </w:rPr>
      </w:pPr>
    </w:p>
    <w:p w14:paraId="19A0F1EE" w14:textId="77777777" w:rsidR="003400D6" w:rsidRPr="002B2FA4" w:rsidRDefault="003400D6" w:rsidP="005D6632">
      <w:pPr>
        <w:rPr>
          <w:rFonts w:ascii="Calibri" w:hAnsi="Calibri" w:cs="Calibri"/>
          <w:i/>
        </w:rPr>
      </w:pPr>
      <w:r w:rsidRPr="002B2FA4">
        <w:rPr>
          <w:rFonts w:ascii="Calibri" w:hAnsi="Calibri" w:cs="Calibri"/>
          <w:i/>
        </w:rPr>
        <w:t>Essential:</w:t>
      </w:r>
    </w:p>
    <w:p w14:paraId="4E6DE671" w14:textId="77777777" w:rsidR="003400D6" w:rsidRPr="002B2FA4" w:rsidRDefault="003400D6" w:rsidP="005D6632">
      <w:pPr>
        <w:rPr>
          <w:rFonts w:ascii="Calibri" w:hAnsi="Calibri" w:cs="Calibri"/>
        </w:rPr>
      </w:pPr>
    </w:p>
    <w:p w14:paraId="692E529E" w14:textId="77777777" w:rsidR="003400D6" w:rsidRPr="002B2FA4" w:rsidRDefault="003400D6" w:rsidP="005D6632">
      <w:pPr>
        <w:numPr>
          <w:ilvl w:val="0"/>
          <w:numId w:val="21"/>
        </w:numPr>
        <w:ind w:left="714" w:hanging="357"/>
        <w:jc w:val="both"/>
        <w:rPr>
          <w:rFonts w:ascii="Calibri" w:hAnsi="Calibri" w:cs="Calibri"/>
          <w:lang w:val="en-US"/>
        </w:rPr>
      </w:pPr>
      <w:r w:rsidRPr="002B2FA4">
        <w:rPr>
          <w:rFonts w:ascii="Calibri" w:hAnsi="Calibri" w:cs="Calibri"/>
          <w:highlight w:val="yellow"/>
        </w:rPr>
        <w:t>Xxxx</w:t>
      </w:r>
    </w:p>
    <w:p w14:paraId="312461DF" w14:textId="77777777" w:rsidR="003400D6" w:rsidRPr="002B2FA4" w:rsidRDefault="003400D6" w:rsidP="005D6632">
      <w:pPr>
        <w:numPr>
          <w:ilvl w:val="0"/>
          <w:numId w:val="21"/>
        </w:numPr>
        <w:ind w:left="714" w:hanging="357"/>
        <w:jc w:val="both"/>
        <w:rPr>
          <w:rFonts w:ascii="Calibri" w:hAnsi="Calibri" w:cs="Calibri"/>
          <w:lang w:val="en-US"/>
        </w:rPr>
      </w:pPr>
      <w:r w:rsidRPr="002B2FA4">
        <w:rPr>
          <w:rFonts w:ascii="Calibri" w:hAnsi="Calibri" w:cs="Calibri"/>
          <w:highlight w:val="yellow"/>
        </w:rPr>
        <w:t>Xxxxx</w:t>
      </w:r>
    </w:p>
    <w:p w14:paraId="5BCB861F" w14:textId="77777777" w:rsidR="003400D6" w:rsidRPr="002B2FA4" w:rsidRDefault="003400D6" w:rsidP="005D6632">
      <w:pPr>
        <w:jc w:val="both"/>
        <w:rPr>
          <w:rFonts w:ascii="Calibri" w:hAnsi="Calibri" w:cs="Calibri"/>
        </w:rPr>
      </w:pPr>
    </w:p>
    <w:p w14:paraId="29E5327F" w14:textId="77777777" w:rsidR="003400D6" w:rsidRPr="002B2FA4" w:rsidRDefault="003400D6" w:rsidP="005D6632">
      <w:pPr>
        <w:jc w:val="both"/>
        <w:rPr>
          <w:rFonts w:ascii="Calibri" w:hAnsi="Calibri" w:cs="Calibri"/>
        </w:rPr>
      </w:pPr>
      <w:r w:rsidRPr="002B2FA4">
        <w:rPr>
          <w:rFonts w:ascii="Calibri" w:hAnsi="Calibri" w:cs="Calibri"/>
        </w:rPr>
        <w:t>Desirable:</w:t>
      </w:r>
    </w:p>
    <w:p w14:paraId="58CF06CE" w14:textId="77777777" w:rsidR="003400D6" w:rsidRPr="002B2FA4" w:rsidRDefault="003400D6" w:rsidP="005D6632">
      <w:pPr>
        <w:numPr>
          <w:ilvl w:val="1"/>
          <w:numId w:val="21"/>
        </w:numPr>
        <w:tabs>
          <w:tab w:val="clear" w:pos="1440"/>
          <w:tab w:val="num" w:pos="720"/>
        </w:tabs>
        <w:ind w:hanging="1080"/>
        <w:jc w:val="both"/>
        <w:rPr>
          <w:rFonts w:ascii="Calibri" w:hAnsi="Calibri" w:cs="Calibri"/>
          <w:lang w:val="en-US"/>
        </w:rPr>
      </w:pPr>
      <w:r w:rsidRPr="002B2FA4">
        <w:rPr>
          <w:rFonts w:ascii="Calibri" w:hAnsi="Calibri" w:cs="Calibri"/>
          <w:highlight w:val="yellow"/>
          <w:lang w:val="en-US"/>
        </w:rPr>
        <w:t>Xxxxx</w:t>
      </w:r>
    </w:p>
    <w:p w14:paraId="1944F06B" w14:textId="77777777" w:rsidR="003400D6" w:rsidRPr="002B2FA4" w:rsidRDefault="003400D6" w:rsidP="005D6632">
      <w:pPr>
        <w:numPr>
          <w:ilvl w:val="1"/>
          <w:numId w:val="21"/>
        </w:numPr>
        <w:tabs>
          <w:tab w:val="clear" w:pos="1440"/>
          <w:tab w:val="num" w:pos="720"/>
        </w:tabs>
        <w:ind w:hanging="1080"/>
        <w:jc w:val="both"/>
        <w:rPr>
          <w:rFonts w:ascii="Calibri" w:hAnsi="Calibri" w:cs="Calibri"/>
          <w:lang w:val="en-US"/>
        </w:rPr>
      </w:pPr>
      <w:r w:rsidRPr="002B2FA4">
        <w:rPr>
          <w:rFonts w:ascii="Calibri" w:hAnsi="Calibri" w:cs="Calibri"/>
          <w:highlight w:val="yellow"/>
          <w:lang w:val="en-US"/>
        </w:rPr>
        <w:t>xxxxx</w:t>
      </w:r>
    </w:p>
    <w:p w14:paraId="04C7FBB6" w14:textId="77777777" w:rsidR="003400D6" w:rsidRPr="002B2FA4" w:rsidRDefault="003400D6" w:rsidP="005D6632">
      <w:pPr>
        <w:rPr>
          <w:rFonts w:ascii="Calibri" w:hAnsi="Calibri" w:cs="Calibri"/>
        </w:rPr>
      </w:pPr>
    </w:p>
    <w:p w14:paraId="0710297F" w14:textId="77777777" w:rsidR="003400D6" w:rsidRPr="002B2FA4" w:rsidRDefault="003400D6" w:rsidP="005D6632">
      <w:pPr>
        <w:rPr>
          <w:rFonts w:ascii="Calibri" w:hAnsi="Calibri" w:cs="Calibri"/>
          <w:u w:val="single"/>
        </w:rPr>
      </w:pPr>
      <w:r w:rsidRPr="002B2FA4">
        <w:rPr>
          <w:rFonts w:ascii="Calibri" w:hAnsi="Calibri" w:cs="Calibri"/>
          <w:u w:val="single"/>
        </w:rPr>
        <w:t>Other criteria:</w:t>
      </w:r>
    </w:p>
    <w:p w14:paraId="12149F58" w14:textId="77777777" w:rsidR="003400D6" w:rsidRPr="002B2FA4" w:rsidRDefault="003400D6" w:rsidP="005D6632">
      <w:pPr>
        <w:rPr>
          <w:rFonts w:ascii="Calibri" w:hAnsi="Calibri" w:cs="Calibri"/>
        </w:rPr>
      </w:pPr>
    </w:p>
    <w:p w14:paraId="3C319AE8" w14:textId="77777777" w:rsidR="003400D6" w:rsidRPr="002B2FA4" w:rsidRDefault="003400D6" w:rsidP="005D6632">
      <w:pPr>
        <w:rPr>
          <w:rFonts w:ascii="Calibri" w:hAnsi="Calibri" w:cs="Calibri"/>
          <w:i/>
        </w:rPr>
      </w:pPr>
      <w:r w:rsidRPr="002B2FA4">
        <w:rPr>
          <w:rFonts w:ascii="Calibri" w:hAnsi="Calibri" w:cs="Calibri"/>
          <w:i/>
        </w:rPr>
        <w:t>Essential:</w:t>
      </w:r>
    </w:p>
    <w:p w14:paraId="56108900" w14:textId="77777777" w:rsidR="003400D6" w:rsidRPr="002B2FA4" w:rsidRDefault="003400D6" w:rsidP="005D6632">
      <w:pPr>
        <w:rPr>
          <w:rFonts w:ascii="Calibri" w:hAnsi="Calibri" w:cs="Calibri"/>
        </w:rPr>
      </w:pPr>
    </w:p>
    <w:p w14:paraId="5364B338" w14:textId="77777777" w:rsidR="003400D6" w:rsidRPr="002B2FA4" w:rsidRDefault="003400D6" w:rsidP="005D6632">
      <w:pPr>
        <w:numPr>
          <w:ilvl w:val="0"/>
          <w:numId w:val="21"/>
        </w:numPr>
        <w:ind w:left="714" w:hanging="357"/>
        <w:jc w:val="both"/>
        <w:rPr>
          <w:rFonts w:ascii="Calibri" w:hAnsi="Calibri" w:cs="Calibri"/>
          <w:lang w:val="en-US"/>
        </w:rPr>
      </w:pPr>
      <w:r w:rsidRPr="002B2FA4">
        <w:rPr>
          <w:rFonts w:ascii="Calibri" w:hAnsi="Calibri" w:cs="Calibri"/>
          <w:highlight w:val="yellow"/>
        </w:rPr>
        <w:t>Xxxx</w:t>
      </w:r>
    </w:p>
    <w:p w14:paraId="593C4C99" w14:textId="77777777" w:rsidR="003400D6" w:rsidRPr="002B2FA4" w:rsidRDefault="003400D6" w:rsidP="005D6632">
      <w:pPr>
        <w:numPr>
          <w:ilvl w:val="0"/>
          <w:numId w:val="21"/>
        </w:numPr>
        <w:ind w:left="714" w:hanging="357"/>
        <w:jc w:val="both"/>
        <w:rPr>
          <w:rFonts w:ascii="Calibri" w:hAnsi="Calibri" w:cs="Calibri"/>
          <w:lang w:val="en-US"/>
        </w:rPr>
      </w:pPr>
      <w:r w:rsidRPr="002B2FA4">
        <w:rPr>
          <w:rFonts w:ascii="Calibri" w:hAnsi="Calibri" w:cs="Calibri"/>
          <w:highlight w:val="yellow"/>
        </w:rPr>
        <w:t>Xxxxx</w:t>
      </w:r>
    </w:p>
    <w:p w14:paraId="795380F1" w14:textId="77777777" w:rsidR="003400D6" w:rsidRPr="002B2FA4" w:rsidRDefault="003400D6" w:rsidP="005D6632">
      <w:pPr>
        <w:jc w:val="both"/>
        <w:rPr>
          <w:rFonts w:ascii="Calibri" w:hAnsi="Calibri" w:cs="Calibri"/>
        </w:rPr>
      </w:pPr>
    </w:p>
    <w:p w14:paraId="138684F4" w14:textId="77777777" w:rsidR="003400D6" w:rsidRPr="002B2FA4" w:rsidRDefault="003400D6" w:rsidP="005D6632">
      <w:pPr>
        <w:jc w:val="both"/>
        <w:rPr>
          <w:rFonts w:ascii="Calibri" w:hAnsi="Calibri" w:cs="Calibri"/>
        </w:rPr>
      </w:pPr>
      <w:r w:rsidRPr="002B2FA4">
        <w:rPr>
          <w:rFonts w:ascii="Calibri" w:hAnsi="Calibri" w:cs="Calibri"/>
        </w:rPr>
        <w:t>Desirable:</w:t>
      </w:r>
    </w:p>
    <w:p w14:paraId="2AA75198" w14:textId="77777777" w:rsidR="003400D6" w:rsidRPr="002B2FA4" w:rsidRDefault="003400D6" w:rsidP="005D6632">
      <w:pPr>
        <w:numPr>
          <w:ilvl w:val="1"/>
          <w:numId w:val="21"/>
        </w:numPr>
        <w:tabs>
          <w:tab w:val="clear" w:pos="1440"/>
          <w:tab w:val="num" w:pos="720"/>
        </w:tabs>
        <w:ind w:hanging="1080"/>
        <w:jc w:val="both"/>
        <w:rPr>
          <w:rFonts w:ascii="Calibri" w:hAnsi="Calibri" w:cs="Calibri"/>
          <w:lang w:val="en-US"/>
        </w:rPr>
      </w:pPr>
      <w:r w:rsidRPr="002B2FA4">
        <w:rPr>
          <w:rFonts w:ascii="Calibri" w:hAnsi="Calibri" w:cs="Calibri"/>
          <w:highlight w:val="yellow"/>
          <w:lang w:val="en-US"/>
        </w:rPr>
        <w:t>Xxxxx</w:t>
      </w:r>
    </w:p>
    <w:p w14:paraId="6FF1FC99" w14:textId="77777777" w:rsidR="003400D6" w:rsidRPr="002B2FA4" w:rsidRDefault="003400D6" w:rsidP="005D6632">
      <w:pPr>
        <w:numPr>
          <w:ilvl w:val="1"/>
          <w:numId w:val="21"/>
        </w:numPr>
        <w:tabs>
          <w:tab w:val="clear" w:pos="1440"/>
          <w:tab w:val="num" w:pos="720"/>
        </w:tabs>
        <w:ind w:hanging="1080"/>
        <w:jc w:val="both"/>
        <w:rPr>
          <w:rFonts w:ascii="Calibri" w:hAnsi="Calibri" w:cs="Calibri"/>
          <w:lang w:val="en-US"/>
        </w:rPr>
      </w:pPr>
      <w:r w:rsidRPr="002B2FA4">
        <w:rPr>
          <w:rFonts w:ascii="Calibri" w:hAnsi="Calibri" w:cs="Calibri"/>
          <w:highlight w:val="yellow"/>
          <w:lang w:val="en-US"/>
        </w:rPr>
        <w:t>xxxxx</w:t>
      </w:r>
    </w:p>
    <w:p w14:paraId="31746541" w14:textId="77777777" w:rsidR="003400D6" w:rsidRPr="002B2FA4" w:rsidRDefault="003400D6" w:rsidP="005D6632">
      <w:pPr>
        <w:rPr>
          <w:rFonts w:ascii="Calibri" w:hAnsi="Calibri" w:cs="Calibri"/>
        </w:rPr>
      </w:pPr>
    </w:p>
    <w:p w14:paraId="595D4933" w14:textId="77777777" w:rsidR="00E14FCA" w:rsidRPr="002B2FA4" w:rsidRDefault="00E14FCA" w:rsidP="005D6632">
      <w:pPr>
        <w:jc w:val="both"/>
        <w:rPr>
          <w:rFonts w:ascii="Calibri" w:hAnsi="Calibri" w:cs="Calibri"/>
        </w:rPr>
      </w:pPr>
    </w:p>
    <w:p w14:paraId="6ACE1A84" w14:textId="77777777" w:rsidR="00D107BE" w:rsidRPr="002B2FA4" w:rsidRDefault="00F36636" w:rsidP="005D6632">
      <w:pPr>
        <w:pStyle w:val="Heading1"/>
        <w:jc w:val="both"/>
        <w:rPr>
          <w:rFonts w:ascii="Calibri" w:hAnsi="Calibri" w:cs="Calibri"/>
        </w:rPr>
      </w:pPr>
      <w:bookmarkStart w:id="3" w:name="_Toc150311838"/>
      <w:r w:rsidRPr="002B2FA4">
        <w:rPr>
          <w:rFonts w:ascii="Calibri" w:hAnsi="Calibri" w:cs="Calibri"/>
        </w:rPr>
        <w:br w:type="page"/>
      </w:r>
      <w:r w:rsidR="00261B95" w:rsidRPr="002B2FA4">
        <w:rPr>
          <w:rFonts w:ascii="Calibri" w:hAnsi="Calibri" w:cs="Calibri"/>
        </w:rPr>
        <w:lastRenderedPageBreak/>
        <w:t>4</w:t>
      </w:r>
      <w:r w:rsidR="00D107BE" w:rsidRPr="002B2FA4">
        <w:rPr>
          <w:rFonts w:ascii="Calibri" w:hAnsi="Calibri" w:cs="Calibri"/>
        </w:rPr>
        <w:t>.</w:t>
      </w:r>
      <w:r w:rsidR="00D107BE" w:rsidRPr="002B2FA4">
        <w:rPr>
          <w:rFonts w:ascii="Calibri" w:hAnsi="Calibri" w:cs="Calibri"/>
        </w:rPr>
        <w:tab/>
        <w:t xml:space="preserve">The </w:t>
      </w:r>
      <w:bookmarkEnd w:id="3"/>
      <w:r w:rsidR="00B34710" w:rsidRPr="002B2FA4">
        <w:rPr>
          <w:rFonts w:ascii="Calibri" w:hAnsi="Calibri" w:cs="Calibri"/>
        </w:rPr>
        <w:t>School</w:t>
      </w:r>
      <w:r w:rsidR="00DD168F" w:rsidRPr="002B2FA4">
        <w:rPr>
          <w:rFonts w:ascii="Calibri" w:hAnsi="Calibri" w:cs="Calibri"/>
        </w:rPr>
        <w:t xml:space="preserve"> of</w:t>
      </w:r>
      <w:r w:rsidR="00D107BE" w:rsidRPr="002B2FA4">
        <w:rPr>
          <w:rFonts w:ascii="Calibri" w:hAnsi="Calibri" w:cs="Calibri"/>
        </w:rPr>
        <w:t xml:space="preserve"> </w:t>
      </w:r>
    </w:p>
    <w:p w14:paraId="7FDC36DB" w14:textId="77777777" w:rsidR="00D107BE" w:rsidRPr="002B2FA4" w:rsidRDefault="00D107BE" w:rsidP="005D6632">
      <w:pPr>
        <w:rPr>
          <w:rFonts w:ascii="Calibri" w:hAnsi="Calibri" w:cs="Calibri"/>
        </w:rPr>
      </w:pPr>
    </w:p>
    <w:p w14:paraId="3E3167F8" w14:textId="77777777" w:rsidR="00D107BE" w:rsidRPr="002B2FA4" w:rsidRDefault="00D107BE" w:rsidP="005D6632">
      <w:pPr>
        <w:rPr>
          <w:rFonts w:ascii="Calibri" w:hAnsi="Calibri" w:cs="Calibri"/>
        </w:rPr>
      </w:pPr>
    </w:p>
    <w:p w14:paraId="086E6B0A" w14:textId="77777777" w:rsidR="00D107BE" w:rsidRPr="002B2FA4" w:rsidRDefault="00F36636" w:rsidP="005D6632">
      <w:pPr>
        <w:pStyle w:val="Heading1"/>
        <w:jc w:val="both"/>
        <w:rPr>
          <w:rFonts w:ascii="Calibri" w:hAnsi="Calibri" w:cs="Calibri"/>
        </w:rPr>
      </w:pPr>
      <w:bookmarkStart w:id="4" w:name="_Toc150311839"/>
      <w:r w:rsidRPr="002B2FA4">
        <w:rPr>
          <w:rFonts w:ascii="Calibri" w:hAnsi="Calibri" w:cs="Calibri"/>
        </w:rPr>
        <w:br w:type="page"/>
      </w:r>
      <w:r w:rsidR="00261B95" w:rsidRPr="002B2FA4">
        <w:rPr>
          <w:rFonts w:ascii="Calibri" w:hAnsi="Calibri" w:cs="Calibri"/>
        </w:rPr>
        <w:lastRenderedPageBreak/>
        <w:t>5</w:t>
      </w:r>
      <w:r w:rsidR="00D107BE" w:rsidRPr="002B2FA4">
        <w:rPr>
          <w:rFonts w:ascii="Calibri" w:hAnsi="Calibri" w:cs="Calibri"/>
        </w:rPr>
        <w:t>.</w:t>
      </w:r>
      <w:r w:rsidR="00D107BE" w:rsidRPr="002B2FA4">
        <w:rPr>
          <w:rFonts w:ascii="Calibri" w:hAnsi="Calibri" w:cs="Calibri"/>
        </w:rPr>
        <w:tab/>
        <w:t xml:space="preserve">The </w:t>
      </w:r>
      <w:r w:rsidR="00B34710" w:rsidRPr="002B2FA4">
        <w:rPr>
          <w:rFonts w:ascii="Calibri" w:hAnsi="Calibri" w:cs="Calibri"/>
        </w:rPr>
        <w:t>Faculty</w:t>
      </w:r>
      <w:r w:rsidR="00D107BE" w:rsidRPr="002B2FA4">
        <w:rPr>
          <w:rFonts w:ascii="Calibri" w:hAnsi="Calibri" w:cs="Calibri"/>
        </w:rPr>
        <w:t xml:space="preserve"> of</w:t>
      </w:r>
      <w:r w:rsidR="00A90ABF" w:rsidRPr="002B2FA4">
        <w:rPr>
          <w:rFonts w:ascii="Calibri" w:hAnsi="Calibri" w:cs="Calibri"/>
        </w:rPr>
        <w:t xml:space="preserve"> </w:t>
      </w:r>
      <w:r w:rsidR="00180BEE">
        <w:rPr>
          <w:rFonts w:ascii="Calibri" w:hAnsi="Calibri" w:cs="Calibri"/>
        </w:rPr>
        <w:t xml:space="preserve">Health and </w:t>
      </w:r>
      <w:r w:rsidR="00F94406" w:rsidRPr="002B2FA4">
        <w:rPr>
          <w:rFonts w:ascii="Calibri" w:hAnsi="Calibri" w:cs="Calibri"/>
        </w:rPr>
        <w:t>Life</w:t>
      </w:r>
      <w:r w:rsidR="00950F08" w:rsidRPr="002B2FA4">
        <w:rPr>
          <w:rFonts w:ascii="Calibri" w:hAnsi="Calibri" w:cs="Calibri"/>
        </w:rPr>
        <w:t xml:space="preserve"> Sciences</w:t>
      </w:r>
    </w:p>
    <w:p w14:paraId="0F0D1F39" w14:textId="77777777" w:rsidR="00680A86" w:rsidRPr="002B2FA4" w:rsidRDefault="00680A86" w:rsidP="005D6632">
      <w:pPr>
        <w:rPr>
          <w:rFonts w:ascii="Calibri" w:hAnsi="Calibri" w:cs="Calibri"/>
        </w:rPr>
      </w:pPr>
    </w:p>
    <w:p w14:paraId="05739737" w14:textId="77777777" w:rsidR="009B1C25" w:rsidRPr="009B1C25" w:rsidRDefault="009B1C25" w:rsidP="009B1C25">
      <w:pPr>
        <w:rPr>
          <w:rFonts w:ascii="Calibri" w:hAnsi="Calibri" w:cs="Calibri"/>
        </w:rPr>
      </w:pPr>
      <w:r w:rsidRPr="009B1C25">
        <w:rPr>
          <w:rFonts w:ascii="Calibri" w:hAnsi="Calibri" w:cs="Calibri"/>
        </w:rPr>
        <w:t xml:space="preserve">Staff and students in the Faculty of Health and Life Sciences are united by a desire to understand how living systems work and how we can deliver better sustainable health and wellbeing to our planet and all its inhabitants. </w:t>
      </w:r>
    </w:p>
    <w:p w14:paraId="3E7CD3BA" w14:textId="77777777" w:rsidR="009B1C25" w:rsidRPr="009B1C25" w:rsidRDefault="009B1C25" w:rsidP="009B1C25">
      <w:pPr>
        <w:rPr>
          <w:rFonts w:ascii="Calibri" w:hAnsi="Calibri" w:cs="Calibri"/>
        </w:rPr>
      </w:pPr>
      <w:r w:rsidRPr="009B1C25">
        <w:rPr>
          <w:rFonts w:ascii="Calibri" w:hAnsi="Calibri" w:cs="Calibri"/>
        </w:rPr>
        <w:t xml:space="preserve"> </w:t>
      </w:r>
    </w:p>
    <w:p w14:paraId="55D349A1" w14:textId="77777777" w:rsidR="009B1C25" w:rsidRPr="009B1C25" w:rsidRDefault="009B1C25" w:rsidP="009B1C25">
      <w:pPr>
        <w:rPr>
          <w:rFonts w:ascii="Calibri" w:hAnsi="Calibri" w:cs="Calibri"/>
        </w:rPr>
      </w:pPr>
      <w:r w:rsidRPr="009B1C25">
        <w:rPr>
          <w:rFonts w:ascii="Calibri" w:hAnsi="Calibri" w:cs="Calibri"/>
        </w:rPr>
        <w:t xml:space="preserve">Our staff support and undertake world-leading fundamental and translational research that makes a difference, and we work with our students to create an inspiring education overseen by world-renowned academics. The excellence of our staff and students underpins our outstanding reputation. </w:t>
      </w:r>
    </w:p>
    <w:p w14:paraId="25BC9522" w14:textId="77777777" w:rsidR="009B1C25" w:rsidRPr="009B1C25" w:rsidRDefault="009B1C25" w:rsidP="009B1C25">
      <w:pPr>
        <w:rPr>
          <w:rFonts w:ascii="Calibri" w:hAnsi="Calibri" w:cs="Calibri"/>
        </w:rPr>
      </w:pPr>
      <w:r w:rsidRPr="009B1C25">
        <w:rPr>
          <w:rFonts w:ascii="Calibri" w:hAnsi="Calibri" w:cs="Calibri"/>
        </w:rPr>
        <w:t xml:space="preserve"> </w:t>
      </w:r>
    </w:p>
    <w:p w14:paraId="4EB2058E" w14:textId="77777777" w:rsidR="009B1C25" w:rsidRPr="009B1C25" w:rsidRDefault="009B1C25" w:rsidP="009B1C25">
      <w:pPr>
        <w:rPr>
          <w:rFonts w:ascii="Calibri" w:hAnsi="Calibri" w:cs="Calibri"/>
        </w:rPr>
      </w:pPr>
      <w:r w:rsidRPr="009B1C25">
        <w:rPr>
          <w:rFonts w:ascii="Calibri" w:hAnsi="Calibri" w:cs="Calibri"/>
        </w:rPr>
        <w:t xml:space="preserve">The Faculty was established in August 2023 through a merger of the Faculty of Health Sciences and Faculty of Life Sciences. It comprises nine Schools: </w:t>
      </w:r>
      <w:hyperlink r:id="rId9">
        <w:r w:rsidRPr="009B1C25">
          <w:rPr>
            <w:rStyle w:val="Hyperlink"/>
            <w:rFonts w:ascii="Calibri" w:hAnsi="Calibri" w:cs="Calibri"/>
          </w:rPr>
          <w:t>Anatomy</w:t>
        </w:r>
      </w:hyperlink>
      <w:r w:rsidRPr="009B1C25">
        <w:rPr>
          <w:rFonts w:ascii="Calibri" w:hAnsi="Calibri" w:cs="Calibri"/>
        </w:rPr>
        <w:t xml:space="preserve">; </w:t>
      </w:r>
      <w:hyperlink r:id="rId10">
        <w:r w:rsidRPr="009B1C25">
          <w:rPr>
            <w:rStyle w:val="Hyperlink"/>
            <w:rFonts w:ascii="Calibri" w:hAnsi="Calibri" w:cs="Calibri"/>
          </w:rPr>
          <w:t>Biochemistry</w:t>
        </w:r>
      </w:hyperlink>
      <w:r w:rsidRPr="009B1C25">
        <w:rPr>
          <w:rFonts w:ascii="Calibri" w:hAnsi="Calibri" w:cs="Calibri"/>
        </w:rPr>
        <w:t xml:space="preserve">; </w:t>
      </w:r>
      <w:hyperlink r:id="rId11">
        <w:r w:rsidRPr="009B1C25">
          <w:rPr>
            <w:rStyle w:val="Hyperlink"/>
            <w:rFonts w:ascii="Calibri" w:hAnsi="Calibri" w:cs="Calibri"/>
          </w:rPr>
          <w:t>Biological Sciences</w:t>
        </w:r>
      </w:hyperlink>
      <w:r w:rsidRPr="009B1C25">
        <w:rPr>
          <w:rFonts w:ascii="Calibri" w:hAnsi="Calibri" w:cs="Calibri"/>
        </w:rPr>
        <w:t xml:space="preserve">; </w:t>
      </w:r>
      <w:hyperlink r:id="rId12">
        <w:r w:rsidRPr="009B1C25">
          <w:rPr>
            <w:rStyle w:val="Hyperlink"/>
            <w:rFonts w:ascii="Calibri" w:hAnsi="Calibri" w:cs="Calibri"/>
          </w:rPr>
          <w:t>Cellular and Molecular Medicine</w:t>
        </w:r>
      </w:hyperlink>
      <w:r w:rsidRPr="009B1C25">
        <w:rPr>
          <w:rFonts w:ascii="Calibri" w:hAnsi="Calibri" w:cs="Calibri"/>
        </w:rPr>
        <w:t xml:space="preserve">; </w:t>
      </w:r>
      <w:hyperlink r:id="rId13">
        <w:r w:rsidRPr="009B1C25">
          <w:rPr>
            <w:rStyle w:val="Hyperlink"/>
            <w:rFonts w:ascii="Calibri" w:hAnsi="Calibri" w:cs="Calibri"/>
          </w:rPr>
          <w:t>Bristol Dental School</w:t>
        </w:r>
      </w:hyperlink>
      <w:r w:rsidRPr="009B1C25">
        <w:rPr>
          <w:rFonts w:ascii="Calibri" w:hAnsi="Calibri" w:cs="Calibri"/>
        </w:rPr>
        <w:t xml:space="preserve">; </w:t>
      </w:r>
      <w:hyperlink r:id="rId14">
        <w:r w:rsidRPr="009B1C25">
          <w:rPr>
            <w:rStyle w:val="Hyperlink"/>
            <w:rFonts w:ascii="Calibri" w:hAnsi="Calibri" w:cs="Calibri"/>
          </w:rPr>
          <w:t>Bristol Medical School</w:t>
        </w:r>
      </w:hyperlink>
      <w:r w:rsidRPr="009B1C25">
        <w:rPr>
          <w:rFonts w:ascii="Calibri" w:hAnsi="Calibri" w:cs="Calibri"/>
        </w:rPr>
        <w:t xml:space="preserve">; </w:t>
      </w:r>
      <w:hyperlink r:id="rId15">
        <w:r w:rsidRPr="009B1C25">
          <w:rPr>
            <w:rStyle w:val="Hyperlink"/>
            <w:rFonts w:ascii="Calibri" w:hAnsi="Calibri" w:cs="Calibri"/>
          </w:rPr>
          <w:t>Physiology, Pharmacology and Neuroscience</w:t>
        </w:r>
      </w:hyperlink>
      <w:r w:rsidRPr="009B1C25">
        <w:rPr>
          <w:rFonts w:ascii="Calibri" w:hAnsi="Calibri" w:cs="Calibri"/>
        </w:rPr>
        <w:t xml:space="preserve">; </w:t>
      </w:r>
      <w:hyperlink r:id="rId16">
        <w:r w:rsidRPr="009B1C25">
          <w:rPr>
            <w:rStyle w:val="Hyperlink"/>
            <w:rFonts w:ascii="Calibri" w:hAnsi="Calibri" w:cs="Calibri"/>
          </w:rPr>
          <w:t>Psychological Science</w:t>
        </w:r>
      </w:hyperlink>
      <w:r w:rsidRPr="009B1C25">
        <w:rPr>
          <w:rFonts w:ascii="Calibri" w:hAnsi="Calibri" w:cs="Calibri"/>
        </w:rPr>
        <w:t xml:space="preserve">; and </w:t>
      </w:r>
      <w:hyperlink r:id="rId17">
        <w:r w:rsidRPr="009B1C25">
          <w:rPr>
            <w:rStyle w:val="Hyperlink"/>
            <w:rFonts w:ascii="Calibri" w:hAnsi="Calibri" w:cs="Calibri"/>
          </w:rPr>
          <w:t>Bristol Veterinary School</w:t>
        </w:r>
      </w:hyperlink>
      <w:r w:rsidRPr="009B1C25">
        <w:rPr>
          <w:rFonts w:ascii="Calibri" w:hAnsi="Calibri" w:cs="Calibri"/>
        </w:rPr>
        <w:t xml:space="preserve">. </w:t>
      </w:r>
    </w:p>
    <w:p w14:paraId="1E8BE803" w14:textId="77777777" w:rsidR="009B1C25" w:rsidRPr="009B1C25" w:rsidRDefault="009B1C25" w:rsidP="009B1C25">
      <w:pPr>
        <w:rPr>
          <w:rFonts w:ascii="Calibri" w:hAnsi="Calibri" w:cs="Calibri"/>
        </w:rPr>
      </w:pPr>
      <w:r w:rsidRPr="009B1C25">
        <w:rPr>
          <w:rFonts w:ascii="Calibri" w:hAnsi="Calibri" w:cs="Calibri"/>
        </w:rPr>
        <w:t xml:space="preserve"> </w:t>
      </w:r>
    </w:p>
    <w:p w14:paraId="7850833E" w14:textId="77777777" w:rsidR="009B1C25" w:rsidRPr="009B1C25" w:rsidRDefault="009B1C25" w:rsidP="009B1C25">
      <w:pPr>
        <w:rPr>
          <w:rFonts w:ascii="Calibri" w:hAnsi="Calibri" w:cs="Calibri"/>
          <w:b/>
          <w:bCs/>
        </w:rPr>
      </w:pPr>
      <w:r w:rsidRPr="009B1C25">
        <w:rPr>
          <w:rFonts w:ascii="Calibri" w:hAnsi="Calibri" w:cs="Calibri"/>
          <w:b/>
          <w:bCs/>
        </w:rPr>
        <w:t xml:space="preserve">Our teaching </w:t>
      </w:r>
    </w:p>
    <w:p w14:paraId="43C7DEA7" w14:textId="77777777" w:rsidR="009B1C25" w:rsidRPr="009B1C25" w:rsidRDefault="009B1C25" w:rsidP="009B1C25">
      <w:pPr>
        <w:rPr>
          <w:rFonts w:ascii="Calibri" w:hAnsi="Calibri" w:cs="Calibri"/>
        </w:rPr>
      </w:pPr>
    </w:p>
    <w:p w14:paraId="65B593B1" w14:textId="77777777" w:rsidR="009B1C25" w:rsidRPr="009B1C25" w:rsidRDefault="009B1C25" w:rsidP="009B1C25">
      <w:pPr>
        <w:rPr>
          <w:rFonts w:ascii="Calibri" w:hAnsi="Calibri" w:cs="Calibri"/>
        </w:rPr>
      </w:pPr>
      <w:r w:rsidRPr="009B1C25">
        <w:rPr>
          <w:rFonts w:ascii="Calibri" w:hAnsi="Calibri" w:cs="Calibri"/>
        </w:rPr>
        <w:t xml:space="preserve">We have a long-standing tradition of excellence in research-led teaching. Our broad range of expertise opens up a wealth of opportunities for students. </w:t>
      </w:r>
    </w:p>
    <w:p w14:paraId="01EFE424" w14:textId="77777777" w:rsidR="009B1C25" w:rsidRPr="009B1C25" w:rsidRDefault="009B1C25" w:rsidP="009B1C25">
      <w:pPr>
        <w:rPr>
          <w:rFonts w:ascii="Calibri" w:hAnsi="Calibri" w:cs="Calibri"/>
        </w:rPr>
      </w:pPr>
    </w:p>
    <w:p w14:paraId="6B0FEFB3" w14:textId="77777777" w:rsidR="009B1C25" w:rsidRPr="009B1C25" w:rsidRDefault="009B1C25" w:rsidP="009B1C25">
      <w:pPr>
        <w:rPr>
          <w:rFonts w:ascii="Calibri" w:hAnsi="Calibri" w:cs="Calibri"/>
        </w:rPr>
      </w:pPr>
      <w:r w:rsidRPr="009B1C25">
        <w:rPr>
          <w:rFonts w:ascii="Calibri" w:hAnsi="Calibri" w:cs="Calibri"/>
        </w:rPr>
        <w:t xml:space="preserve">Our students study a range of challenging, research-focused, undergraduate, postgraduate taught and postgraduate research programmes, all taught in the context of world-leading research environments, using specialist equipment and facilities. </w:t>
      </w:r>
    </w:p>
    <w:p w14:paraId="5D6B8FD4" w14:textId="77777777" w:rsidR="009B1C25" w:rsidRPr="009B1C25" w:rsidRDefault="009B1C25" w:rsidP="009B1C25">
      <w:pPr>
        <w:rPr>
          <w:rFonts w:ascii="Calibri" w:hAnsi="Calibri" w:cs="Calibri"/>
        </w:rPr>
      </w:pPr>
    </w:p>
    <w:p w14:paraId="027994DB" w14:textId="77777777" w:rsidR="009B1C25" w:rsidRPr="009B1C25" w:rsidRDefault="009B1C25" w:rsidP="009B1C25">
      <w:pPr>
        <w:rPr>
          <w:rFonts w:ascii="Calibri" w:hAnsi="Calibri" w:cs="Calibri"/>
        </w:rPr>
      </w:pPr>
      <w:r w:rsidRPr="009B1C25">
        <w:rPr>
          <w:rFonts w:ascii="Calibri" w:hAnsi="Calibri" w:cs="Calibri"/>
        </w:rPr>
        <w:t>We are one of the few Faculties in the UK who deliver professional programmes across Medicine, Dentistry and Veterinary Science. The Faculty offers ‘Gateway’ courses to these programmes, aimed at students who do not meet the academic entry criteria to apply directly to the five-year undergraduate programmes. The Faculty manages a wide range of intercalation degrees for its medical, veterinary and dental students, which are also open to students from other UK universities and internationally.</w:t>
      </w:r>
    </w:p>
    <w:p w14:paraId="0D504B10" w14:textId="77777777" w:rsidR="009B1C25" w:rsidRPr="009B1C25" w:rsidRDefault="009B1C25" w:rsidP="009B1C25">
      <w:pPr>
        <w:rPr>
          <w:rFonts w:ascii="Calibri" w:hAnsi="Calibri" w:cs="Calibri"/>
        </w:rPr>
      </w:pPr>
    </w:p>
    <w:p w14:paraId="5C5C4C73" w14:textId="77777777" w:rsidR="009B1C25" w:rsidRPr="009B1C25" w:rsidRDefault="009B1C25" w:rsidP="009B1C25">
      <w:pPr>
        <w:rPr>
          <w:rFonts w:ascii="Calibri" w:hAnsi="Calibri" w:cs="Calibri"/>
        </w:rPr>
      </w:pPr>
      <w:r w:rsidRPr="009B1C25">
        <w:rPr>
          <w:rFonts w:ascii="Calibri" w:hAnsi="Calibri" w:cs="Calibri"/>
        </w:rPr>
        <w:t>The Vesalius Clinical Training Centre delivers CPD training for a variety of public and private sector organisations in specific surgical techniques and the use of surgical implants and devices.</w:t>
      </w:r>
    </w:p>
    <w:p w14:paraId="5BEDCBFB" w14:textId="77777777" w:rsidR="009B1C25" w:rsidRPr="009B1C25" w:rsidRDefault="009B1C25" w:rsidP="009B1C25">
      <w:pPr>
        <w:rPr>
          <w:rFonts w:ascii="Calibri" w:hAnsi="Calibri" w:cs="Calibri"/>
        </w:rPr>
      </w:pPr>
    </w:p>
    <w:p w14:paraId="4CB74289" w14:textId="77777777" w:rsidR="009B1C25" w:rsidRPr="009B1C25" w:rsidRDefault="009B1C25" w:rsidP="009B1C25">
      <w:pPr>
        <w:rPr>
          <w:rFonts w:ascii="Calibri" w:hAnsi="Calibri" w:cs="Calibri"/>
          <w:b/>
          <w:bCs/>
        </w:rPr>
      </w:pPr>
      <w:r w:rsidRPr="009B1C25">
        <w:rPr>
          <w:rFonts w:ascii="Calibri" w:hAnsi="Calibri" w:cs="Calibri"/>
          <w:b/>
          <w:bCs/>
        </w:rPr>
        <w:t>Our research</w:t>
      </w:r>
    </w:p>
    <w:p w14:paraId="2D806041" w14:textId="77777777" w:rsidR="009B1C25" w:rsidRPr="009B1C25" w:rsidRDefault="009B1C25" w:rsidP="009B1C25">
      <w:pPr>
        <w:rPr>
          <w:rFonts w:ascii="Calibri" w:hAnsi="Calibri" w:cs="Calibri"/>
        </w:rPr>
      </w:pPr>
    </w:p>
    <w:p w14:paraId="30F97954" w14:textId="77777777" w:rsidR="009B1C25" w:rsidRPr="009B1C25" w:rsidRDefault="009B1C25" w:rsidP="009B1C25">
      <w:pPr>
        <w:rPr>
          <w:rFonts w:ascii="Calibri" w:hAnsi="Calibri" w:cs="Calibri"/>
        </w:rPr>
      </w:pPr>
      <w:r w:rsidRPr="009B1C25">
        <w:rPr>
          <w:rFonts w:ascii="Calibri" w:hAnsi="Calibri" w:cs="Calibri"/>
        </w:rPr>
        <w:t xml:space="preserve">Our world-leading research expertise, ranging from studying molecules to populations, can be largely described within a set of eight focussed areas that are strategically developed and supported by our Schools to support our research and education programmes. These disciplinary areas are: molecular, cellular &amp; structural </w:t>
      </w:r>
      <w:r w:rsidRPr="009B1C25">
        <w:rPr>
          <w:rFonts w:ascii="Calibri" w:hAnsi="Calibri" w:cs="Calibri"/>
        </w:rPr>
        <w:lastRenderedPageBreak/>
        <w:t>biology; immunology, virology &amp; microbiology; clinical sciences; population health &amp; life course epidemiology; healthy &amp; resilient plant &amp; animal systems; the brain, mind &amp; behavioural sciences; genetic epidemiology &amp; informatics; and intervention research &amp; methodologies.</w:t>
      </w:r>
    </w:p>
    <w:p w14:paraId="6DB04B94" w14:textId="77777777" w:rsidR="009B1C25" w:rsidRPr="009B1C25" w:rsidRDefault="009B1C25" w:rsidP="009B1C25">
      <w:pPr>
        <w:rPr>
          <w:rFonts w:ascii="Calibri" w:hAnsi="Calibri" w:cs="Calibri"/>
        </w:rPr>
      </w:pPr>
    </w:p>
    <w:p w14:paraId="1F505239" w14:textId="77777777" w:rsidR="009B1C25" w:rsidRPr="009B1C25" w:rsidRDefault="009B1C25" w:rsidP="009B1C25">
      <w:pPr>
        <w:rPr>
          <w:rFonts w:ascii="Calibri" w:hAnsi="Calibri" w:cs="Calibri"/>
        </w:rPr>
      </w:pPr>
      <w:r w:rsidRPr="009B1C25">
        <w:rPr>
          <w:rFonts w:ascii="Calibri" w:hAnsi="Calibri" w:cs="Calibri"/>
        </w:rPr>
        <w:t xml:space="preserve">We bring these areas together in different combinations to form six interdisciplinary ‘Grand Challenge Research Clusters’ that each address a major societal challenge in the health and life sciences. These research clusters will seek to understand and prevent: infectious diseases and anti-microbial resistance; the harms done by humans on our planet’s living systems; poor mental health outcomes; cardiovascular disease; cancer; and we will engineer biology to create novel therapeutics, diagnostics, food systems and biomaterials. </w:t>
      </w:r>
    </w:p>
    <w:p w14:paraId="676F0615" w14:textId="77777777" w:rsidR="009B1C25" w:rsidRPr="009B1C25" w:rsidRDefault="009B1C25" w:rsidP="009B1C25">
      <w:pPr>
        <w:rPr>
          <w:rFonts w:ascii="Calibri" w:hAnsi="Calibri" w:cs="Calibri"/>
        </w:rPr>
      </w:pPr>
    </w:p>
    <w:p w14:paraId="2949485E" w14:textId="77777777" w:rsidR="009B1C25" w:rsidRPr="009B1C25" w:rsidRDefault="009B1C25" w:rsidP="009B1C25">
      <w:pPr>
        <w:rPr>
          <w:rFonts w:ascii="Calibri" w:hAnsi="Calibri" w:cs="Calibri"/>
          <w:lang w:val="en-US"/>
        </w:rPr>
      </w:pPr>
      <w:r w:rsidRPr="009B1C25">
        <w:rPr>
          <w:rFonts w:ascii="Calibri" w:hAnsi="Calibri" w:cs="Calibri"/>
          <w:lang w:val="en-US"/>
        </w:rPr>
        <w:t>These disciplinary areas and research clusters are based on our excellent core and externally funded research facilities. These include: Animal Services Unit (ASU); Botanic Garden; Centre for Innovation Excellence in Livestock (CIEL); Flow Cytometry facility; Genomics facility; GW4 Facility for High-Resolution Electron Cryo-Microscopy; Histology services unit; Poultry unit; Proteomics facility; Translational Biomedical Research Centre; and Wolfson Bioimaging facility.</w:t>
      </w:r>
    </w:p>
    <w:p w14:paraId="7B6A17D6" w14:textId="77777777" w:rsidR="009B1C25" w:rsidRPr="009B1C25" w:rsidRDefault="009B1C25" w:rsidP="009B1C25">
      <w:pPr>
        <w:rPr>
          <w:rFonts w:ascii="Calibri" w:hAnsi="Calibri" w:cs="Calibri"/>
          <w:lang w:val="en-US"/>
        </w:rPr>
      </w:pPr>
    </w:p>
    <w:p w14:paraId="302156D8" w14:textId="77777777" w:rsidR="009B1C25" w:rsidRPr="009B1C25" w:rsidRDefault="009B1C25" w:rsidP="009B1C25">
      <w:pPr>
        <w:rPr>
          <w:rFonts w:ascii="Calibri" w:hAnsi="Calibri" w:cs="Calibri"/>
        </w:rPr>
      </w:pPr>
      <w:r w:rsidRPr="009B1C25">
        <w:rPr>
          <w:rFonts w:ascii="Calibri" w:hAnsi="Calibri" w:cs="Calibri"/>
          <w:lang w:val="en-US"/>
        </w:rPr>
        <w:t>Key externally funded programmes of collaborative research include the MRC Integrative Epidemiology Unit; the National Institute for Health Research (NIHR) Biomedical Research Centre (BRC); the Avon Longitudinal Study of Parents &amp; Children (ALSPAC); the NIHR Health Protection Unit; and NIHR Schools of Public Health and Primary Care Research;</w:t>
      </w:r>
      <w:r w:rsidRPr="009B1C25">
        <w:rPr>
          <w:rFonts w:ascii="Calibri" w:hAnsi="Calibri" w:cs="Calibri"/>
        </w:rPr>
        <w:t xml:space="preserve"> Cleft Collective (funded by the Scar Free Foundation) and the Head and Neck 5000 (funded by the NIHR).</w:t>
      </w:r>
    </w:p>
    <w:p w14:paraId="0A0D57BE" w14:textId="77777777" w:rsidR="009B1C25" w:rsidRPr="009B1C25" w:rsidRDefault="009B1C25" w:rsidP="009B1C25">
      <w:pPr>
        <w:rPr>
          <w:rFonts w:ascii="Calibri" w:hAnsi="Calibri" w:cs="Calibri"/>
        </w:rPr>
      </w:pPr>
    </w:p>
    <w:p w14:paraId="3CEBBB23" w14:textId="77777777" w:rsidR="009B1C25" w:rsidRPr="009B1C25" w:rsidRDefault="009B1C25" w:rsidP="009B1C25">
      <w:pPr>
        <w:rPr>
          <w:rFonts w:ascii="Calibri" w:hAnsi="Calibri" w:cs="Calibri"/>
        </w:rPr>
      </w:pPr>
      <w:r w:rsidRPr="009B1C25">
        <w:rPr>
          <w:rFonts w:ascii="Calibri" w:hAnsi="Calibri" w:cs="Calibri"/>
        </w:rPr>
        <w:t xml:space="preserve">The Faculty provides an ideal environment for collaborative research with colleagues across the Health and Life Sciences, the wider University, and with our colleagues across the GW4 Alliance of four of the most research-intensive and innovative universities in the UK: Bath, Bristol, Cardiff and Exeter. </w:t>
      </w:r>
      <w:bookmarkStart w:id="5" w:name="_Hlk89335502"/>
      <w:r w:rsidRPr="009B1C25">
        <w:rPr>
          <w:rFonts w:ascii="Calibri" w:hAnsi="Calibri" w:cs="Calibri"/>
        </w:rPr>
        <w:t>The Faculty leads these partners and others in the South West Biosciences Doctoral Training Partnership (SWBio DTP).</w:t>
      </w:r>
    </w:p>
    <w:p w14:paraId="3A770083" w14:textId="77777777" w:rsidR="009B1C25" w:rsidRPr="009B1C25" w:rsidRDefault="009B1C25" w:rsidP="009B1C25">
      <w:pPr>
        <w:rPr>
          <w:rFonts w:ascii="Calibri" w:hAnsi="Calibri" w:cs="Calibri"/>
        </w:rPr>
      </w:pPr>
    </w:p>
    <w:p w14:paraId="025B706B" w14:textId="77777777" w:rsidR="009B1C25" w:rsidRPr="009B1C25" w:rsidRDefault="009B1C25" w:rsidP="009B1C25">
      <w:pPr>
        <w:rPr>
          <w:rFonts w:ascii="Calibri" w:hAnsi="Calibri" w:cs="Calibri"/>
        </w:rPr>
      </w:pPr>
      <w:r w:rsidRPr="009B1C25">
        <w:rPr>
          <w:rFonts w:ascii="Calibri" w:hAnsi="Calibri" w:cs="Calibri"/>
        </w:rPr>
        <w:t>The University’s Elizabeth Blackwell Institute for Health Research, together with Bristol Health Partners and South West Life Sciences provide a catalyst for cross-Faculty, inter-organisational and impactful translational health research, creating an excellent environment for conducting research that can be rapidly tested, partnered with industry and applied in clinical settings.</w:t>
      </w:r>
    </w:p>
    <w:bookmarkEnd w:id="5"/>
    <w:p w14:paraId="08F46FA6" w14:textId="77777777" w:rsidR="00A90ABF" w:rsidRPr="002B2FA4" w:rsidRDefault="00A90ABF" w:rsidP="005D6632">
      <w:pPr>
        <w:rPr>
          <w:rFonts w:ascii="Calibri" w:hAnsi="Calibri" w:cs="Calibri"/>
        </w:rPr>
      </w:pPr>
    </w:p>
    <w:p w14:paraId="246BDE51" w14:textId="77777777" w:rsidR="00B71755" w:rsidRPr="002B2FA4" w:rsidRDefault="00B71755" w:rsidP="005D6632">
      <w:pPr>
        <w:rPr>
          <w:rFonts w:ascii="Calibri" w:hAnsi="Calibri" w:cs="Calibri"/>
        </w:rPr>
      </w:pPr>
    </w:p>
    <w:p w14:paraId="593C9DEF" w14:textId="77777777" w:rsidR="00B71755" w:rsidRPr="002B2FA4" w:rsidRDefault="00B71755" w:rsidP="00B71755">
      <w:pPr>
        <w:pStyle w:val="Heading1"/>
        <w:spacing w:before="0" w:after="0"/>
        <w:jc w:val="both"/>
        <w:rPr>
          <w:rFonts w:ascii="Calibri" w:hAnsi="Calibri" w:cs="Calibri"/>
        </w:rPr>
      </w:pPr>
      <w:bookmarkStart w:id="6" w:name="_Toc150311841"/>
      <w:r w:rsidRPr="002B2FA4">
        <w:rPr>
          <w:rFonts w:ascii="Calibri" w:hAnsi="Calibri" w:cs="Calibri"/>
        </w:rPr>
        <w:t>6.</w:t>
      </w:r>
      <w:r w:rsidRPr="002B2FA4">
        <w:rPr>
          <w:rFonts w:ascii="Calibri" w:hAnsi="Calibri" w:cs="Calibri"/>
        </w:rPr>
        <w:tab/>
        <w:t xml:space="preserve">The University and the City of </w:t>
      </w:r>
      <w:smartTag w:uri="urn:schemas-microsoft-com:office:smarttags" w:element="place">
        <w:smartTag w:uri="urn:schemas-microsoft-com:office:smarttags" w:element="City">
          <w:r w:rsidRPr="002B2FA4">
            <w:rPr>
              <w:rFonts w:ascii="Calibri" w:hAnsi="Calibri" w:cs="Calibri"/>
            </w:rPr>
            <w:t>Bristol</w:t>
          </w:r>
        </w:smartTag>
      </w:smartTag>
      <w:r w:rsidRPr="002B2FA4">
        <w:rPr>
          <w:rFonts w:ascii="Calibri" w:hAnsi="Calibri" w:cs="Calibri"/>
        </w:rPr>
        <w:t xml:space="preserve"> </w:t>
      </w:r>
    </w:p>
    <w:p w14:paraId="0583C696" w14:textId="77777777" w:rsidR="00B71755" w:rsidRPr="002B2FA4" w:rsidRDefault="00B71755" w:rsidP="00B71755">
      <w:pPr>
        <w:tabs>
          <w:tab w:val="left" w:pos="960"/>
        </w:tabs>
        <w:autoSpaceDE w:val="0"/>
        <w:autoSpaceDN w:val="0"/>
        <w:adjustRightInd w:val="0"/>
        <w:jc w:val="both"/>
        <w:rPr>
          <w:rFonts w:ascii="Calibri" w:hAnsi="Calibri" w:cs="Calibri"/>
          <w:color w:val="000000"/>
        </w:rPr>
      </w:pPr>
    </w:p>
    <w:p w14:paraId="2B6621BD" w14:textId="77777777" w:rsidR="00B71755" w:rsidRPr="002B2FA4" w:rsidRDefault="00B71755" w:rsidP="00B71755">
      <w:pPr>
        <w:tabs>
          <w:tab w:val="left" w:pos="960"/>
        </w:tabs>
        <w:autoSpaceDE w:val="0"/>
        <w:autoSpaceDN w:val="0"/>
        <w:adjustRightInd w:val="0"/>
        <w:rPr>
          <w:rFonts w:ascii="Calibri" w:hAnsi="Calibri" w:cs="Calibri"/>
          <w:color w:val="000000"/>
        </w:rPr>
      </w:pPr>
      <w:r w:rsidRPr="002B2FA4">
        <w:rPr>
          <w:rFonts w:ascii="Calibri" w:hAnsi="Calibri" w:cs="Calibri"/>
          <w:color w:val="000000"/>
        </w:rPr>
        <w:t>The University of Bristol's roots date back to 1876.  Since its formation it has become one of the leading institutions among the UK's Russell Group of universities and operates globally, where it is recognised for its research and academic excellence.</w:t>
      </w:r>
    </w:p>
    <w:p w14:paraId="082920D0" w14:textId="77777777" w:rsidR="00B71755" w:rsidRPr="002B2FA4" w:rsidRDefault="00B71755" w:rsidP="00B71755">
      <w:pPr>
        <w:tabs>
          <w:tab w:val="left" w:pos="960"/>
        </w:tabs>
        <w:autoSpaceDE w:val="0"/>
        <w:autoSpaceDN w:val="0"/>
        <w:adjustRightInd w:val="0"/>
        <w:rPr>
          <w:rFonts w:ascii="Calibri" w:hAnsi="Calibri" w:cs="Calibri"/>
          <w:color w:val="000000"/>
        </w:rPr>
      </w:pPr>
    </w:p>
    <w:p w14:paraId="2CDC742D" w14:textId="77777777" w:rsidR="00B71755" w:rsidRPr="002B2FA4" w:rsidRDefault="00B71755" w:rsidP="00B71755">
      <w:pPr>
        <w:tabs>
          <w:tab w:val="left" w:pos="960"/>
        </w:tabs>
        <w:autoSpaceDE w:val="0"/>
        <w:autoSpaceDN w:val="0"/>
        <w:adjustRightInd w:val="0"/>
        <w:rPr>
          <w:rFonts w:ascii="Calibri" w:hAnsi="Calibri" w:cs="Calibri"/>
          <w:color w:val="000000"/>
        </w:rPr>
      </w:pPr>
      <w:r w:rsidRPr="002B2FA4">
        <w:rPr>
          <w:rFonts w:ascii="Calibri" w:hAnsi="Calibri" w:cs="Calibri"/>
          <w:color w:val="000000"/>
        </w:rPr>
        <w:lastRenderedPageBreak/>
        <w:t>The University has a strong interdisciplinary approach and regularly features among the top ranking institutions in global league tables.</w:t>
      </w:r>
    </w:p>
    <w:p w14:paraId="2061A70F" w14:textId="77777777" w:rsidR="00B71755" w:rsidRPr="002B2FA4" w:rsidRDefault="00B71755" w:rsidP="00B71755">
      <w:pPr>
        <w:spacing w:before="100" w:beforeAutospacing="1" w:after="100" w:afterAutospacing="1" w:line="300" w:lineRule="atLeast"/>
        <w:rPr>
          <w:rFonts w:ascii="Calibri" w:hAnsi="Calibri" w:cs="Calibri"/>
          <w:color w:val="000000"/>
        </w:rPr>
      </w:pPr>
      <w:r w:rsidRPr="002B2FA4">
        <w:rPr>
          <w:rFonts w:ascii="Calibri" w:hAnsi="Calibri" w:cs="Calibri"/>
          <w:color w:val="000000"/>
        </w:rPr>
        <w:t>The University of Bristol’s mission is '</w:t>
      </w:r>
      <w:r w:rsidRPr="002B2FA4">
        <w:rPr>
          <w:rFonts w:ascii="Calibri" w:hAnsi="Calibri" w:cs="Calibri"/>
          <w:i/>
          <w:iCs/>
          <w:color w:val="000000"/>
        </w:rPr>
        <w:t>to pursue and share knowledge and understanding, both for their own sake and to help individuals and society fulfil their potential</w:t>
      </w:r>
      <w:r w:rsidRPr="002B2FA4">
        <w:rPr>
          <w:rFonts w:ascii="Calibri" w:hAnsi="Calibri" w:cs="Calibri"/>
          <w:color w:val="000000"/>
        </w:rPr>
        <w:t>'. This is underpinned by a vision where the University of Bristol is an international powerhouse of learning, discovery and enterprise, whose excellence is acknowledged locally, nationally and globally, and that is:</w:t>
      </w:r>
    </w:p>
    <w:p w14:paraId="5D52B394" w14:textId="77777777" w:rsidR="00B71755" w:rsidRPr="002B2FA4" w:rsidRDefault="00B71755" w:rsidP="00B71755">
      <w:pPr>
        <w:numPr>
          <w:ilvl w:val="0"/>
          <w:numId w:val="40"/>
        </w:numPr>
        <w:spacing w:after="120"/>
        <w:ind w:left="476" w:hanging="357"/>
        <w:rPr>
          <w:rFonts w:ascii="Calibri" w:hAnsi="Calibri" w:cs="Calibri"/>
          <w:color w:val="000000"/>
        </w:rPr>
      </w:pPr>
      <w:r w:rsidRPr="002B2FA4">
        <w:rPr>
          <w:rFonts w:ascii="Calibri" w:hAnsi="Calibri" w:cs="Calibri"/>
          <w:color w:val="000000"/>
        </w:rPr>
        <w:t>dedicated to academic achievement across a broad range of disciplines, and to continuous innovation and improvement</w:t>
      </w:r>
    </w:p>
    <w:p w14:paraId="48C01965" w14:textId="77777777" w:rsidR="00B71755" w:rsidRPr="002B2FA4" w:rsidRDefault="00B71755" w:rsidP="00B71755">
      <w:pPr>
        <w:numPr>
          <w:ilvl w:val="0"/>
          <w:numId w:val="40"/>
        </w:numPr>
        <w:spacing w:after="120"/>
        <w:ind w:left="476" w:hanging="357"/>
        <w:rPr>
          <w:rFonts w:ascii="Calibri" w:hAnsi="Calibri" w:cs="Calibri"/>
          <w:color w:val="000000"/>
        </w:rPr>
      </w:pPr>
      <w:r w:rsidRPr="002B2FA4">
        <w:rPr>
          <w:rFonts w:ascii="Calibri" w:hAnsi="Calibri" w:cs="Calibri"/>
          <w:color w:val="000000"/>
        </w:rPr>
        <w:t>research-intensive, supporting both individual scholarship and interdisciplinary or thematic research of the highest quality</w:t>
      </w:r>
    </w:p>
    <w:p w14:paraId="0C9B0F5C" w14:textId="77777777" w:rsidR="00B71755" w:rsidRPr="002B2FA4" w:rsidRDefault="00B71755" w:rsidP="00B71755">
      <w:pPr>
        <w:numPr>
          <w:ilvl w:val="0"/>
          <w:numId w:val="40"/>
        </w:numPr>
        <w:spacing w:after="120"/>
        <w:ind w:left="476" w:hanging="357"/>
        <w:rPr>
          <w:rFonts w:ascii="Calibri" w:hAnsi="Calibri" w:cs="Calibri"/>
          <w:color w:val="000000"/>
        </w:rPr>
      </w:pPr>
      <w:r w:rsidRPr="002B2FA4">
        <w:rPr>
          <w:rFonts w:ascii="Calibri" w:hAnsi="Calibri" w:cs="Calibri"/>
          <w:color w:val="000000"/>
        </w:rPr>
        <w:t>a centre for intellectually demanding, research-informed education that nurtures independence of mind and helps students achieve their personal goals and serve society’s needs, both during and after their time here</w:t>
      </w:r>
    </w:p>
    <w:p w14:paraId="33A903D4" w14:textId="77777777" w:rsidR="00B71755" w:rsidRPr="002B2FA4" w:rsidRDefault="00B71755" w:rsidP="00B71755">
      <w:pPr>
        <w:numPr>
          <w:ilvl w:val="0"/>
          <w:numId w:val="40"/>
        </w:numPr>
        <w:spacing w:after="120"/>
        <w:ind w:left="476" w:hanging="357"/>
        <w:rPr>
          <w:rFonts w:ascii="Calibri" w:hAnsi="Calibri" w:cs="Calibri"/>
          <w:color w:val="000000"/>
        </w:rPr>
      </w:pPr>
      <w:r w:rsidRPr="002B2FA4">
        <w:rPr>
          <w:rFonts w:ascii="Calibri" w:hAnsi="Calibri" w:cs="Calibri"/>
          <w:color w:val="000000"/>
        </w:rPr>
        <w:t>an inclusive and collaborative community of scholarship that attracts and retains people with outstanding talent and potential from all walks of life and all parts of the world</w:t>
      </w:r>
    </w:p>
    <w:p w14:paraId="7604B9D3" w14:textId="77777777" w:rsidR="00B71755" w:rsidRPr="002B2FA4" w:rsidRDefault="00B71755" w:rsidP="00B71755">
      <w:pPr>
        <w:numPr>
          <w:ilvl w:val="0"/>
          <w:numId w:val="40"/>
        </w:numPr>
        <w:spacing w:after="120"/>
        <w:ind w:left="476" w:hanging="357"/>
        <w:rPr>
          <w:rFonts w:ascii="Calibri" w:hAnsi="Calibri" w:cs="Calibri"/>
          <w:color w:val="000000"/>
        </w:rPr>
      </w:pPr>
      <w:r w:rsidRPr="002B2FA4">
        <w:rPr>
          <w:rFonts w:ascii="Calibri" w:hAnsi="Calibri" w:cs="Calibri"/>
          <w:color w:val="000000"/>
        </w:rPr>
        <w:t>a stimulating and supportive environment for all students and staff, distinguished by a commitment to high standards, respect for the individual and a strong sense of collegiality</w:t>
      </w:r>
    </w:p>
    <w:p w14:paraId="2E59BD61" w14:textId="77777777" w:rsidR="00B71755" w:rsidRPr="002B2FA4" w:rsidRDefault="00B71755" w:rsidP="00B71755">
      <w:pPr>
        <w:numPr>
          <w:ilvl w:val="0"/>
          <w:numId w:val="40"/>
        </w:numPr>
        <w:spacing w:after="120"/>
        <w:ind w:left="476" w:hanging="357"/>
        <w:rPr>
          <w:rFonts w:ascii="Calibri" w:hAnsi="Calibri" w:cs="Calibri"/>
          <w:color w:val="000000"/>
        </w:rPr>
      </w:pPr>
      <w:r w:rsidRPr="002B2FA4">
        <w:rPr>
          <w:rFonts w:ascii="Calibri" w:hAnsi="Calibri" w:cs="Calibri"/>
          <w:color w:val="000000"/>
        </w:rPr>
        <w:t>committed to operating in a sustainable manner</w:t>
      </w:r>
    </w:p>
    <w:p w14:paraId="43C2F11A" w14:textId="77777777" w:rsidR="00B71755" w:rsidRPr="002B2FA4" w:rsidRDefault="00B71755" w:rsidP="00B71755">
      <w:pPr>
        <w:numPr>
          <w:ilvl w:val="0"/>
          <w:numId w:val="40"/>
        </w:numPr>
        <w:spacing w:after="120"/>
        <w:ind w:left="476" w:hanging="357"/>
        <w:rPr>
          <w:rFonts w:ascii="Calibri" w:hAnsi="Calibri" w:cs="Calibri"/>
          <w:color w:val="000000"/>
        </w:rPr>
      </w:pPr>
      <w:r w:rsidRPr="002B2FA4">
        <w:rPr>
          <w:rFonts w:ascii="Calibri" w:hAnsi="Calibri" w:cs="Calibri"/>
          <w:color w:val="000000"/>
        </w:rPr>
        <w:t>engaged with society’s interests, concerns, priorities and aspirations</w:t>
      </w:r>
    </w:p>
    <w:p w14:paraId="28A85B7F" w14:textId="77777777" w:rsidR="00B71755" w:rsidRPr="002B2FA4" w:rsidRDefault="00B71755" w:rsidP="00B71755">
      <w:pPr>
        <w:numPr>
          <w:ilvl w:val="0"/>
          <w:numId w:val="40"/>
        </w:numPr>
        <w:spacing w:after="120"/>
        <w:ind w:left="476" w:hanging="357"/>
        <w:rPr>
          <w:rFonts w:ascii="Calibri" w:hAnsi="Calibri" w:cs="Calibri"/>
          <w:color w:val="000000"/>
        </w:rPr>
      </w:pPr>
      <w:r w:rsidRPr="002B2FA4">
        <w:rPr>
          <w:rFonts w:ascii="Calibri" w:hAnsi="Calibri" w:cs="Calibri"/>
          <w:color w:val="000000"/>
        </w:rPr>
        <w:t>a major contributor culturally, environmentally and economically to Bristol and the South West</w:t>
      </w:r>
    </w:p>
    <w:p w14:paraId="5DCAE3F0" w14:textId="77777777" w:rsidR="00B71755" w:rsidRPr="002B2FA4" w:rsidRDefault="00B71755" w:rsidP="00B71755">
      <w:pPr>
        <w:numPr>
          <w:ilvl w:val="0"/>
          <w:numId w:val="40"/>
        </w:numPr>
        <w:spacing w:after="120"/>
        <w:ind w:left="476" w:hanging="357"/>
        <w:rPr>
          <w:rFonts w:ascii="Calibri" w:hAnsi="Calibri" w:cs="Calibri"/>
          <w:color w:val="000000"/>
        </w:rPr>
      </w:pPr>
      <w:r w:rsidRPr="002B2FA4">
        <w:rPr>
          <w:rFonts w:ascii="Calibri" w:hAnsi="Calibri" w:cs="Calibri"/>
          <w:color w:val="000000"/>
        </w:rPr>
        <w:t>well led and responsibly run, with an emphasis on consultative decision-making and open communication as well as personal responsibility and accountability</w:t>
      </w:r>
    </w:p>
    <w:p w14:paraId="4B974EFF" w14:textId="77777777" w:rsidR="00B71755" w:rsidRPr="002B2FA4" w:rsidRDefault="00B71755" w:rsidP="00B71755">
      <w:pPr>
        <w:tabs>
          <w:tab w:val="left" w:pos="960"/>
        </w:tabs>
        <w:autoSpaceDE w:val="0"/>
        <w:autoSpaceDN w:val="0"/>
        <w:adjustRightInd w:val="0"/>
        <w:rPr>
          <w:rFonts w:ascii="Calibri" w:eastAsia="Calibri" w:hAnsi="Calibri" w:cs="Calibri"/>
          <w:color w:val="000000"/>
          <w:sz w:val="10"/>
        </w:rPr>
      </w:pPr>
    </w:p>
    <w:p w14:paraId="06BE5A31" w14:textId="77777777" w:rsidR="00B71755" w:rsidRPr="002B2FA4" w:rsidRDefault="00B71755" w:rsidP="00B71755">
      <w:pPr>
        <w:tabs>
          <w:tab w:val="left" w:pos="960"/>
        </w:tabs>
        <w:autoSpaceDE w:val="0"/>
        <w:autoSpaceDN w:val="0"/>
        <w:adjustRightInd w:val="0"/>
        <w:rPr>
          <w:rFonts w:ascii="Calibri" w:hAnsi="Calibri" w:cs="Calibri"/>
          <w:color w:val="000000"/>
        </w:rPr>
      </w:pPr>
      <w:r w:rsidRPr="002B2FA4">
        <w:rPr>
          <w:rFonts w:ascii="Calibri" w:hAnsi="Calibri" w:cs="Calibri"/>
          <w:color w:val="000000"/>
        </w:rPr>
        <w:t>Key to Bristol’s vision is a clear and consistent articulation of and dialogue with its many stakeholders and the public about the wide range of research carried out at the Institution and hence is often featured in many national and international media.  It has a proud history of two-way dialogue as part of its research activities and addresses the world’s key challenges through an interdisciplinary approach.</w:t>
      </w:r>
    </w:p>
    <w:p w14:paraId="4F96BD33" w14:textId="77777777" w:rsidR="00B71755" w:rsidRPr="002B2FA4" w:rsidRDefault="00B71755" w:rsidP="00B71755">
      <w:pPr>
        <w:tabs>
          <w:tab w:val="left" w:pos="960"/>
        </w:tabs>
        <w:autoSpaceDE w:val="0"/>
        <w:autoSpaceDN w:val="0"/>
        <w:adjustRightInd w:val="0"/>
        <w:rPr>
          <w:rFonts w:ascii="Calibri" w:hAnsi="Calibri" w:cs="Calibri"/>
          <w:color w:val="000000"/>
        </w:rPr>
      </w:pPr>
    </w:p>
    <w:p w14:paraId="64E53E98" w14:textId="77777777" w:rsidR="00B71755" w:rsidRPr="002B2FA4" w:rsidRDefault="00B71755" w:rsidP="00B71755">
      <w:pPr>
        <w:tabs>
          <w:tab w:val="left" w:pos="960"/>
        </w:tabs>
        <w:autoSpaceDE w:val="0"/>
        <w:autoSpaceDN w:val="0"/>
        <w:adjustRightInd w:val="0"/>
        <w:rPr>
          <w:rFonts w:ascii="Calibri" w:hAnsi="Calibri" w:cs="Calibri"/>
          <w:color w:val="000000"/>
        </w:rPr>
      </w:pPr>
      <w:r w:rsidRPr="002B2FA4">
        <w:rPr>
          <w:rFonts w:ascii="Calibri" w:hAnsi="Calibri" w:cs="Calibri"/>
          <w:color w:val="000000"/>
        </w:rPr>
        <w:t>The University also plays a lead role in the city of Bristol’s cultural and economic well-being and carries out an extensive programme of events and activities on behalf of the city, as well as being a keen supporter of partner organisations’ activities.</w:t>
      </w:r>
    </w:p>
    <w:p w14:paraId="499F2ABB" w14:textId="77777777" w:rsidR="00B71755" w:rsidRPr="002B2FA4" w:rsidRDefault="00B71755" w:rsidP="00B71755">
      <w:pPr>
        <w:tabs>
          <w:tab w:val="left" w:pos="960"/>
        </w:tabs>
        <w:autoSpaceDE w:val="0"/>
        <w:autoSpaceDN w:val="0"/>
        <w:adjustRightInd w:val="0"/>
        <w:rPr>
          <w:rFonts w:ascii="Calibri" w:hAnsi="Calibri" w:cs="Calibri"/>
          <w:color w:val="000000"/>
        </w:rPr>
      </w:pPr>
    </w:p>
    <w:p w14:paraId="7A3715C8" w14:textId="77777777" w:rsidR="00B71755" w:rsidRPr="002B2FA4" w:rsidRDefault="00B71755" w:rsidP="00B71755">
      <w:pPr>
        <w:tabs>
          <w:tab w:val="left" w:pos="960"/>
        </w:tabs>
        <w:autoSpaceDE w:val="0"/>
        <w:autoSpaceDN w:val="0"/>
        <w:adjustRightInd w:val="0"/>
        <w:rPr>
          <w:rFonts w:ascii="Calibri" w:hAnsi="Calibri" w:cs="Calibri"/>
        </w:rPr>
      </w:pPr>
      <w:r w:rsidRPr="002B2FA4">
        <w:rPr>
          <w:rFonts w:ascii="Calibri" w:hAnsi="Calibri" w:cs="Calibri"/>
          <w:color w:val="000000"/>
        </w:rPr>
        <w:t xml:space="preserve">For more information, please see </w:t>
      </w:r>
      <w:hyperlink r:id="rId18" w:history="1">
        <w:r w:rsidRPr="002B2FA4">
          <w:rPr>
            <w:rStyle w:val="Hyperlink"/>
            <w:rFonts w:ascii="Calibri" w:hAnsi="Calibri" w:cs="Calibri"/>
          </w:rPr>
          <w:t>http://www.bris.ac.uk/university/</w:t>
        </w:r>
      </w:hyperlink>
    </w:p>
    <w:p w14:paraId="2E4B8F4C" w14:textId="77777777" w:rsidR="00B71755" w:rsidRPr="002B2FA4" w:rsidRDefault="00B71755" w:rsidP="00B71755">
      <w:pPr>
        <w:tabs>
          <w:tab w:val="left" w:pos="960"/>
        </w:tabs>
        <w:autoSpaceDE w:val="0"/>
        <w:autoSpaceDN w:val="0"/>
        <w:adjustRightInd w:val="0"/>
        <w:jc w:val="both"/>
        <w:rPr>
          <w:rStyle w:val="Hyperlink"/>
          <w:rFonts w:ascii="Calibri" w:hAnsi="Calibri" w:cs="Calibri"/>
        </w:rPr>
      </w:pPr>
    </w:p>
    <w:p w14:paraId="23C510FB" w14:textId="77777777" w:rsidR="00B71755" w:rsidRPr="002B2FA4" w:rsidRDefault="00B71755" w:rsidP="00B71755">
      <w:pPr>
        <w:rPr>
          <w:rFonts w:ascii="Calibri" w:hAnsi="Calibri" w:cs="Calibri"/>
        </w:rPr>
      </w:pPr>
    </w:p>
    <w:p w14:paraId="5A2933C4" w14:textId="77777777" w:rsidR="00B71755" w:rsidRPr="002B2FA4" w:rsidRDefault="00B71755" w:rsidP="00B71755">
      <w:pPr>
        <w:pStyle w:val="Heading1"/>
        <w:rPr>
          <w:rFonts w:ascii="Calibri" w:hAnsi="Calibri" w:cs="Calibri"/>
        </w:rPr>
      </w:pPr>
      <w:r w:rsidRPr="002B2FA4">
        <w:rPr>
          <w:rFonts w:ascii="Calibri" w:hAnsi="Calibri" w:cs="Calibri"/>
        </w:rPr>
        <w:lastRenderedPageBreak/>
        <w:t>7.</w:t>
      </w:r>
      <w:r w:rsidRPr="002B2FA4">
        <w:rPr>
          <w:rFonts w:ascii="Calibri" w:hAnsi="Calibri" w:cs="Calibri"/>
        </w:rPr>
        <w:tab/>
      </w:r>
      <w:r w:rsidR="00006FA3">
        <w:rPr>
          <w:rFonts w:ascii="Calibri" w:hAnsi="Calibri" w:cs="Calibri"/>
        </w:rPr>
        <w:t xml:space="preserve">Workplace Culture </w:t>
      </w:r>
      <w:r w:rsidR="00006FA3" w:rsidRPr="000F4FF2">
        <w:rPr>
          <w:rFonts w:ascii="Calibri" w:hAnsi="Calibri" w:cs="Calibri"/>
        </w:rPr>
        <w:t>and Inclusion</w:t>
      </w:r>
    </w:p>
    <w:p w14:paraId="79B3C416" w14:textId="77777777" w:rsidR="00006FA3" w:rsidRPr="001C7E6D" w:rsidRDefault="00006FA3" w:rsidP="00006FA3">
      <w:pPr>
        <w:spacing w:before="210" w:after="210" w:line="300" w:lineRule="auto"/>
        <w:jc w:val="both"/>
        <w:rPr>
          <w:rFonts w:ascii="Calibri" w:eastAsia="Calibri" w:hAnsi="Calibri" w:cs="Calibri"/>
        </w:rPr>
      </w:pPr>
      <w:r w:rsidRPr="001C7E6D">
        <w:rPr>
          <w:rFonts w:ascii="Calibri" w:hAnsi="Calibri" w:cs="Calibri"/>
        </w:rPr>
        <w:t xml:space="preserve">A commitment to equality, diversity and inclusion is fundamental to our University’s core values, ensuring our success as a high-performing global civic institution with a positive and supportive culture, where all staff and students feel empowered and respected. </w:t>
      </w:r>
    </w:p>
    <w:p w14:paraId="007670B0" w14:textId="77777777" w:rsidR="00006FA3" w:rsidRPr="001C7E6D" w:rsidRDefault="00006FA3" w:rsidP="00006FA3">
      <w:pPr>
        <w:spacing w:before="210" w:after="210" w:line="300" w:lineRule="auto"/>
        <w:jc w:val="both"/>
        <w:rPr>
          <w:rFonts w:ascii="Calibri" w:eastAsia="Calibri" w:hAnsi="Calibri" w:cs="Calibri"/>
        </w:rPr>
      </w:pPr>
      <w:r w:rsidRPr="001C7E6D">
        <w:rPr>
          <w:rFonts w:ascii="Calibri" w:eastAsia="Calibri" w:hAnsi="Calibri" w:cs="Calibri"/>
        </w:rPr>
        <w:t xml:space="preserve">As a leading global institution, we are keen to attract talented individuals from a diverse range of backgrounds. Further information can be found on our </w:t>
      </w:r>
      <w:hyperlink r:id="rId19">
        <w:r w:rsidRPr="001C7E6D">
          <w:rPr>
            <w:rStyle w:val="Hyperlink"/>
            <w:rFonts w:ascii="Calibri" w:eastAsia="Calibri" w:hAnsi="Calibri" w:cs="Calibri"/>
            <w:b/>
            <w:bCs/>
          </w:rPr>
          <w:t>Workplace Culture and Inclusion webpages</w:t>
        </w:r>
        <w:r w:rsidRPr="001C7E6D">
          <w:rPr>
            <w:rStyle w:val="Hyperlink"/>
            <w:rFonts w:ascii="Calibri" w:eastAsia="Calibri" w:hAnsi="Calibri" w:cs="Calibri"/>
          </w:rPr>
          <w:t>.</w:t>
        </w:r>
      </w:hyperlink>
    </w:p>
    <w:p w14:paraId="5ACDCA9B" w14:textId="77777777" w:rsidR="00006FA3" w:rsidRPr="001C7E6D" w:rsidRDefault="00006FA3" w:rsidP="00006FA3">
      <w:pPr>
        <w:spacing w:before="210" w:after="210" w:line="300" w:lineRule="auto"/>
        <w:jc w:val="both"/>
        <w:rPr>
          <w:rFonts w:ascii="Calibri" w:eastAsia="Calibri" w:hAnsi="Calibri" w:cs="Calibri"/>
        </w:rPr>
      </w:pPr>
      <w:r w:rsidRPr="00006FA3">
        <w:rPr>
          <w:rFonts w:ascii="Calibri" w:hAnsi="Calibri" w:cs="Calibri"/>
          <w:color w:val="000000"/>
        </w:rPr>
        <w:t>We are committed to creating and sustaining a positive and mutually supportive working environment for our staff and an excellent teaching and learning experience for our students, where staff are equally valued and respected, and students are encouraged to thrive academically.   We offer a broad range of services, activities and initiatives to enhance our staff experience of working at Bristol.  For more information, please visit</w:t>
      </w:r>
      <w:r w:rsidRPr="001C7E6D">
        <w:rPr>
          <w:rFonts w:ascii="Calibri" w:eastAsia="Segoe UI" w:hAnsi="Calibri" w:cs="Calibri"/>
        </w:rPr>
        <w:t xml:space="preserve"> our </w:t>
      </w:r>
      <w:hyperlink r:id="rId20">
        <w:r w:rsidRPr="001C7E6D">
          <w:rPr>
            <w:rStyle w:val="Hyperlink"/>
            <w:rFonts w:ascii="Calibri" w:eastAsia="Segoe UI" w:hAnsi="Calibri" w:cs="Calibri"/>
            <w:b/>
            <w:bCs/>
          </w:rPr>
          <w:t>Health and Wellbeing webpages.</w:t>
        </w:r>
      </w:hyperlink>
    </w:p>
    <w:p w14:paraId="23E27EC4" w14:textId="77777777" w:rsidR="00006FA3" w:rsidRPr="000F4FF2" w:rsidRDefault="00006FA3" w:rsidP="00006FA3">
      <w:pPr>
        <w:spacing w:line="300" w:lineRule="auto"/>
        <w:jc w:val="both"/>
        <w:rPr>
          <w:rFonts w:ascii="Calibri" w:hAnsi="Calibri" w:cs="Calibri"/>
        </w:rPr>
      </w:pPr>
      <w:r w:rsidRPr="001C7E6D">
        <w:rPr>
          <w:rFonts w:ascii="Calibri" w:hAnsi="Calibri" w:cs="Calibri"/>
          <w:color w:val="000000"/>
          <w:shd w:val="clear" w:color="auto" w:fill="FFFFFF"/>
        </w:rPr>
        <w:t>The University is happy to discuss flexible working opportunities with applicants including wheth</w:t>
      </w:r>
      <w:r w:rsidRPr="00006FA3">
        <w:rPr>
          <w:rFonts w:ascii="Calibri" w:eastAsia="Calibri" w:hAnsi="Calibri" w:cs="Calibri"/>
          <w:color w:val="000000"/>
        </w:rPr>
        <w:t xml:space="preserve">er a role can be considered as a job-share arrangement. </w:t>
      </w:r>
      <w:r w:rsidRPr="001C7E6D">
        <w:rPr>
          <w:rFonts w:ascii="Calibri" w:eastAsia="Calibri" w:hAnsi="Calibri" w:cs="Calibri"/>
        </w:rPr>
        <w:t xml:space="preserve">Further information on our </w:t>
      </w:r>
      <w:r w:rsidRPr="001C7E6D">
        <w:rPr>
          <w:rFonts w:ascii="Calibri" w:eastAsia="Calibri" w:hAnsi="Calibri" w:cs="Calibri"/>
          <w:b/>
          <w:bCs/>
        </w:rPr>
        <w:t>flexible working policy</w:t>
      </w:r>
      <w:r w:rsidRPr="001C7E6D">
        <w:rPr>
          <w:rFonts w:ascii="Calibri" w:eastAsia="Calibri" w:hAnsi="Calibri" w:cs="Calibri"/>
        </w:rPr>
        <w:t xml:space="preserve"> is available on our </w:t>
      </w:r>
      <w:hyperlink r:id="rId21">
        <w:r w:rsidRPr="001C7E6D">
          <w:rPr>
            <w:rStyle w:val="Hyperlink"/>
            <w:rFonts w:ascii="Calibri" w:eastAsia="Calibri" w:hAnsi="Calibri" w:cs="Calibri"/>
            <w:b/>
            <w:bCs/>
          </w:rPr>
          <w:t>Work-Life Balance webpages</w:t>
        </w:r>
        <w:r w:rsidRPr="001C7E6D">
          <w:rPr>
            <w:rStyle w:val="Hyperlink"/>
            <w:rFonts w:ascii="Calibri" w:eastAsia="Calibri" w:hAnsi="Calibri" w:cs="Calibri"/>
          </w:rPr>
          <w:t>.</w:t>
        </w:r>
      </w:hyperlink>
    </w:p>
    <w:p w14:paraId="4325FE11" w14:textId="77777777" w:rsidR="005D6632" w:rsidRPr="002B2FA4" w:rsidRDefault="005D6632" w:rsidP="005D6632">
      <w:pPr>
        <w:pStyle w:val="Heading1"/>
        <w:jc w:val="both"/>
        <w:rPr>
          <w:rFonts w:ascii="Calibri" w:hAnsi="Calibri" w:cs="Calibri"/>
        </w:rPr>
      </w:pPr>
    </w:p>
    <w:p w14:paraId="2390BC5A" w14:textId="77777777" w:rsidR="00F45DCF" w:rsidRPr="002B2FA4" w:rsidRDefault="00261B95" w:rsidP="005D6632">
      <w:pPr>
        <w:pStyle w:val="Heading1"/>
        <w:jc w:val="both"/>
        <w:rPr>
          <w:rFonts w:ascii="Calibri" w:hAnsi="Calibri" w:cs="Calibri"/>
        </w:rPr>
      </w:pPr>
      <w:r w:rsidRPr="002B2FA4">
        <w:rPr>
          <w:rFonts w:ascii="Calibri" w:hAnsi="Calibri" w:cs="Calibri"/>
        </w:rPr>
        <w:t>8</w:t>
      </w:r>
      <w:r w:rsidR="00F45DCF" w:rsidRPr="002B2FA4">
        <w:rPr>
          <w:rFonts w:ascii="Calibri" w:hAnsi="Calibri" w:cs="Calibri"/>
        </w:rPr>
        <w:t>.  Academic Career Pathways</w:t>
      </w:r>
      <w:bookmarkEnd w:id="6"/>
    </w:p>
    <w:p w14:paraId="02968AF0" w14:textId="77777777" w:rsidR="005D6632" w:rsidRPr="002B2FA4" w:rsidRDefault="005D6632" w:rsidP="005D6632">
      <w:pPr>
        <w:pStyle w:val="Bodytext4"/>
        <w:rPr>
          <w:rFonts w:ascii="Calibri" w:hAnsi="Calibri" w:cs="Calibri"/>
        </w:rPr>
      </w:pPr>
      <w:r w:rsidRPr="002B2FA4">
        <w:rPr>
          <w:rFonts w:ascii="Calibri" w:hAnsi="Calibri" w:cs="Calibri"/>
        </w:rPr>
        <w:t>As part of the process of modernising its pay and grading systems, the University has introduced career pathways for academic staff. What this means is that all members of academic staff have a clear career pathway involving a series of levels with distinct role profiles, each with its unique requirements. Each profile sets out what is expected of an academic at the particular level. The role profiles also set out a collection of competencies expected for each level.</w:t>
      </w:r>
    </w:p>
    <w:p w14:paraId="645CBC2D" w14:textId="77777777" w:rsidR="005D6632" w:rsidRPr="002B2FA4" w:rsidRDefault="005D6632" w:rsidP="005D6632">
      <w:pPr>
        <w:pStyle w:val="Bodytext4"/>
        <w:rPr>
          <w:rFonts w:ascii="Calibri" w:hAnsi="Calibri" w:cs="Calibri"/>
        </w:rPr>
      </w:pPr>
    </w:p>
    <w:p w14:paraId="54AC03E2" w14:textId="77777777" w:rsidR="005D6632" w:rsidRPr="002B2FA4" w:rsidRDefault="005D6632" w:rsidP="005D6632">
      <w:pPr>
        <w:pStyle w:val="Bodytext4"/>
        <w:rPr>
          <w:rFonts w:ascii="Calibri" w:hAnsi="Calibri" w:cs="Calibri"/>
        </w:rPr>
      </w:pPr>
      <w:r w:rsidRPr="002B2FA4">
        <w:rPr>
          <w:rFonts w:ascii="Calibri" w:hAnsi="Calibri" w:cs="Calibri"/>
        </w:rPr>
        <w:t xml:space="preserve">This post is located on </w:t>
      </w:r>
      <w:hyperlink r:id="rId22" w:history="1">
        <w:r w:rsidRPr="00962938">
          <w:rPr>
            <w:rStyle w:val="Hyperlink"/>
            <w:rFonts w:ascii="Calibri" w:hAnsi="Calibri" w:cs="Calibri"/>
          </w:rPr>
          <w:t>Pathway O</w:t>
        </w:r>
        <w:r w:rsidRPr="00962938">
          <w:rPr>
            <w:rStyle w:val="Hyperlink"/>
            <w:rFonts w:ascii="Calibri" w:hAnsi="Calibri" w:cs="Calibri"/>
          </w:rPr>
          <w:t>n</w:t>
        </w:r>
        <w:r w:rsidRPr="00962938">
          <w:rPr>
            <w:rStyle w:val="Hyperlink"/>
            <w:rFonts w:ascii="Calibri" w:hAnsi="Calibri" w:cs="Calibri"/>
          </w:rPr>
          <w:t>e</w:t>
        </w:r>
      </w:hyperlink>
      <w:r w:rsidRPr="002B2FA4">
        <w:rPr>
          <w:rFonts w:ascii="Calibri" w:hAnsi="Calibri" w:cs="Calibri"/>
        </w:rPr>
        <w:t xml:space="preserve"> - academic roles that combine teaching, research and administrative duties.</w:t>
      </w:r>
    </w:p>
    <w:p w14:paraId="661DD768" w14:textId="77777777" w:rsidR="003B2DD1" w:rsidRPr="002B2FA4" w:rsidRDefault="003B2DD1" w:rsidP="005D6632">
      <w:pPr>
        <w:pStyle w:val="Bodytext4"/>
        <w:rPr>
          <w:rFonts w:ascii="Calibri" w:hAnsi="Calibri" w:cs="Calibri"/>
        </w:rPr>
      </w:pPr>
    </w:p>
    <w:p w14:paraId="21DD969C" w14:textId="77777777" w:rsidR="005D6632" w:rsidRPr="002B2FA4" w:rsidRDefault="005D6632" w:rsidP="005D6632">
      <w:pPr>
        <w:pStyle w:val="Bodytext4"/>
        <w:rPr>
          <w:rFonts w:ascii="Calibri" w:hAnsi="Calibri" w:cs="Calibri"/>
        </w:rPr>
      </w:pPr>
    </w:p>
    <w:p w14:paraId="4CE7B2BE" w14:textId="77777777" w:rsidR="00D107BE" w:rsidRPr="002B2FA4" w:rsidRDefault="00261B95" w:rsidP="005D6632">
      <w:pPr>
        <w:pStyle w:val="Heading1"/>
        <w:jc w:val="both"/>
        <w:rPr>
          <w:rFonts w:ascii="Calibri" w:hAnsi="Calibri" w:cs="Calibri"/>
        </w:rPr>
      </w:pPr>
      <w:r w:rsidRPr="002B2FA4">
        <w:rPr>
          <w:rFonts w:ascii="Calibri" w:hAnsi="Calibri" w:cs="Calibri"/>
        </w:rPr>
        <w:t>9</w:t>
      </w:r>
      <w:r w:rsidR="00D107BE" w:rsidRPr="002B2FA4">
        <w:rPr>
          <w:rFonts w:ascii="Calibri" w:hAnsi="Calibri" w:cs="Calibri"/>
        </w:rPr>
        <w:t>.</w:t>
      </w:r>
      <w:r w:rsidR="00D107BE" w:rsidRPr="002B2FA4">
        <w:rPr>
          <w:rFonts w:ascii="Calibri" w:hAnsi="Calibri" w:cs="Calibri"/>
        </w:rPr>
        <w:tab/>
        <w:t>Terms and Conditions</w:t>
      </w:r>
      <w:bookmarkEnd w:id="4"/>
    </w:p>
    <w:p w14:paraId="6FC0F538" w14:textId="77777777" w:rsidR="00BC073F" w:rsidRPr="002B2FA4" w:rsidRDefault="00BC073F" w:rsidP="005D6632">
      <w:pPr>
        <w:spacing w:after="120"/>
        <w:jc w:val="both"/>
        <w:rPr>
          <w:rFonts w:ascii="Calibri" w:hAnsi="Calibri" w:cs="Calibri"/>
        </w:rPr>
      </w:pPr>
    </w:p>
    <w:p w14:paraId="588C4926" w14:textId="77777777" w:rsidR="00086C2C" w:rsidRPr="002B2FA4" w:rsidRDefault="00086C2C" w:rsidP="005D6632">
      <w:pPr>
        <w:numPr>
          <w:ilvl w:val="0"/>
          <w:numId w:val="2"/>
        </w:numPr>
        <w:spacing w:after="120"/>
        <w:jc w:val="both"/>
        <w:rPr>
          <w:rFonts w:ascii="Calibri" w:hAnsi="Calibri" w:cs="Calibri"/>
        </w:rPr>
      </w:pPr>
      <w:r w:rsidRPr="002B2FA4">
        <w:rPr>
          <w:rFonts w:ascii="Calibri" w:hAnsi="Calibri" w:cs="Calibri"/>
        </w:rPr>
        <w:lastRenderedPageBreak/>
        <w:t xml:space="preserve">We would like the successful applicant </w:t>
      </w:r>
      <w:r w:rsidR="00BC073F" w:rsidRPr="002B2FA4">
        <w:rPr>
          <w:rFonts w:ascii="Calibri" w:hAnsi="Calibri" w:cs="Calibri"/>
        </w:rPr>
        <w:t>to</w:t>
      </w:r>
      <w:r w:rsidRPr="002B2FA4">
        <w:rPr>
          <w:rFonts w:ascii="Calibri" w:hAnsi="Calibri" w:cs="Calibri"/>
        </w:rPr>
        <w:t xml:space="preserve"> take up the appointment from </w:t>
      </w:r>
      <w:r w:rsidRPr="002B2FA4">
        <w:rPr>
          <w:rFonts w:ascii="Calibri" w:hAnsi="Calibri" w:cs="Calibri"/>
          <w:highlight w:val="yellow"/>
        </w:rPr>
        <w:t>xxxxx</w:t>
      </w:r>
      <w:r w:rsidRPr="002B2FA4">
        <w:rPr>
          <w:rFonts w:ascii="Calibri" w:hAnsi="Calibri" w:cs="Calibri"/>
        </w:rPr>
        <w:t xml:space="preserve"> or as soon as possible thereafter.</w:t>
      </w:r>
    </w:p>
    <w:p w14:paraId="18DF0E8C" w14:textId="77777777" w:rsidR="001F4560" w:rsidRPr="002B2FA4" w:rsidRDefault="001F4560" w:rsidP="005D6632">
      <w:pPr>
        <w:numPr>
          <w:ilvl w:val="0"/>
          <w:numId w:val="2"/>
        </w:numPr>
        <w:spacing w:after="120"/>
        <w:jc w:val="both"/>
        <w:rPr>
          <w:rFonts w:ascii="Calibri" w:hAnsi="Calibri" w:cs="Calibri"/>
        </w:rPr>
      </w:pPr>
      <w:r w:rsidRPr="002B2FA4">
        <w:rPr>
          <w:rFonts w:ascii="Calibri" w:hAnsi="Calibri" w:cs="Calibri"/>
        </w:rPr>
        <w:t xml:space="preserve">The post is located in the </w:t>
      </w:r>
      <w:smartTag w:uri="urn:schemas-microsoft-com:office:smarttags" w:element="address">
        <w:smartTag w:uri="urn:schemas-microsoft-com:office:smarttags" w:element="PlaceType">
          <w:r w:rsidRPr="002B2FA4">
            <w:rPr>
              <w:rFonts w:ascii="Calibri" w:hAnsi="Calibri" w:cs="Calibri"/>
            </w:rPr>
            <w:t>School</w:t>
          </w:r>
        </w:smartTag>
        <w:r w:rsidRPr="002B2FA4">
          <w:rPr>
            <w:rFonts w:ascii="Calibri" w:hAnsi="Calibri" w:cs="Calibri"/>
          </w:rPr>
          <w:t xml:space="preserve"> of </w:t>
        </w:r>
        <w:smartTag w:uri="urn:schemas-microsoft-com:office:smarttags" w:element="PlaceName">
          <w:r w:rsidRPr="002B2FA4">
            <w:rPr>
              <w:rFonts w:ascii="Calibri" w:hAnsi="Calibri" w:cs="Calibri"/>
              <w:highlight w:val="yellow"/>
            </w:rPr>
            <w:t>X</w:t>
          </w:r>
        </w:smartTag>
      </w:smartTag>
      <w:r w:rsidRPr="002B2FA4">
        <w:rPr>
          <w:rFonts w:ascii="Calibri" w:hAnsi="Calibri" w:cs="Calibri"/>
        </w:rPr>
        <w:t xml:space="preserve">, Faculty of </w:t>
      </w:r>
      <w:r w:rsidRPr="002B2FA4">
        <w:rPr>
          <w:rFonts w:ascii="Calibri" w:hAnsi="Calibri" w:cs="Calibri"/>
          <w:highlight w:val="yellow"/>
        </w:rPr>
        <w:t>X</w:t>
      </w:r>
      <w:r w:rsidRPr="002B2FA4">
        <w:rPr>
          <w:rFonts w:ascii="Calibri" w:hAnsi="Calibri" w:cs="Calibri"/>
        </w:rPr>
        <w:t>, at [</w:t>
      </w:r>
      <w:r w:rsidRPr="002B2FA4">
        <w:rPr>
          <w:rFonts w:ascii="Calibri" w:hAnsi="Calibri" w:cs="Calibri"/>
          <w:highlight w:val="yellow"/>
        </w:rPr>
        <w:t>insert address</w:t>
      </w:r>
      <w:r w:rsidRPr="002B2FA4">
        <w:rPr>
          <w:rFonts w:ascii="Calibri" w:hAnsi="Calibri" w:cs="Calibri"/>
        </w:rPr>
        <w:t>].</w:t>
      </w:r>
    </w:p>
    <w:p w14:paraId="403DDF3C" w14:textId="77777777" w:rsidR="001438BE" w:rsidRPr="002B2FA4" w:rsidRDefault="001438BE" w:rsidP="005D6632">
      <w:pPr>
        <w:numPr>
          <w:ilvl w:val="0"/>
          <w:numId w:val="2"/>
        </w:numPr>
        <w:spacing w:after="120"/>
        <w:jc w:val="both"/>
        <w:rPr>
          <w:rFonts w:ascii="Calibri" w:hAnsi="Calibri" w:cs="Calibri"/>
        </w:rPr>
      </w:pPr>
      <w:r w:rsidRPr="002B2FA4">
        <w:rPr>
          <w:rFonts w:ascii="Calibri" w:hAnsi="Calibri" w:cs="Calibri"/>
        </w:rPr>
        <w:t xml:space="preserve">This </w:t>
      </w:r>
      <w:r w:rsidR="00D378D1" w:rsidRPr="002B2FA4">
        <w:rPr>
          <w:rFonts w:ascii="Calibri" w:hAnsi="Calibri" w:cs="Calibri"/>
        </w:rPr>
        <w:t xml:space="preserve">role is located on Pathway One, Profile Level </w:t>
      </w:r>
      <w:r w:rsidR="00D378D1" w:rsidRPr="002B2FA4">
        <w:rPr>
          <w:rFonts w:ascii="Calibri" w:hAnsi="Calibri" w:cs="Calibri"/>
          <w:highlight w:val="yellow"/>
        </w:rPr>
        <w:t>X</w:t>
      </w:r>
      <w:r w:rsidR="00D378D1" w:rsidRPr="002B2FA4">
        <w:rPr>
          <w:rFonts w:ascii="Calibri" w:hAnsi="Calibri" w:cs="Calibri"/>
        </w:rPr>
        <w:t xml:space="preserve"> of the University’s Academic Pathways</w:t>
      </w:r>
      <w:r w:rsidRPr="002B2FA4">
        <w:rPr>
          <w:rFonts w:ascii="Calibri" w:hAnsi="Calibri" w:cs="Calibri"/>
        </w:rPr>
        <w:t xml:space="preserve"> and the successful candidate will be appointed as a [</w:t>
      </w:r>
      <w:r w:rsidR="00DE20B6" w:rsidRPr="002B2FA4">
        <w:rPr>
          <w:rFonts w:ascii="Calibri" w:hAnsi="Calibri" w:cs="Calibri"/>
          <w:highlight w:val="yellow"/>
        </w:rPr>
        <w:t xml:space="preserve">Lecturer / </w:t>
      </w:r>
      <w:r w:rsidRPr="002B2FA4">
        <w:rPr>
          <w:rFonts w:ascii="Calibri" w:hAnsi="Calibri" w:cs="Calibri"/>
          <w:highlight w:val="yellow"/>
        </w:rPr>
        <w:t xml:space="preserve">Senior Lecturer </w:t>
      </w:r>
      <w:r w:rsidR="00DE20B6" w:rsidRPr="002B2FA4">
        <w:rPr>
          <w:rFonts w:ascii="Calibri" w:hAnsi="Calibri" w:cs="Calibri"/>
          <w:highlight w:val="yellow"/>
        </w:rPr>
        <w:t xml:space="preserve">/ </w:t>
      </w:r>
      <w:r w:rsidR="000A06D8" w:rsidRPr="002B2FA4">
        <w:rPr>
          <w:rFonts w:ascii="Calibri" w:hAnsi="Calibri" w:cs="Calibri"/>
          <w:highlight w:val="yellow"/>
        </w:rPr>
        <w:t>Associate Professor</w:t>
      </w:r>
      <w:r w:rsidRPr="002B2FA4">
        <w:rPr>
          <w:rFonts w:ascii="Calibri" w:hAnsi="Calibri" w:cs="Calibri"/>
        </w:rPr>
        <w:t>]</w:t>
      </w:r>
    </w:p>
    <w:p w14:paraId="20A9DA7D" w14:textId="77777777" w:rsidR="001438BE" w:rsidRPr="002B2FA4" w:rsidRDefault="001438BE" w:rsidP="005D6632">
      <w:pPr>
        <w:spacing w:after="120"/>
        <w:jc w:val="both"/>
        <w:rPr>
          <w:rFonts w:ascii="Calibri" w:hAnsi="Calibri" w:cs="Calibri"/>
        </w:rPr>
      </w:pPr>
      <w:r w:rsidRPr="002B2FA4">
        <w:rPr>
          <w:rFonts w:ascii="Calibri" w:hAnsi="Calibri" w:cs="Calibri"/>
          <w:highlight w:val="yellow"/>
        </w:rPr>
        <w:t>OR</w:t>
      </w:r>
    </w:p>
    <w:p w14:paraId="2F2FB126" w14:textId="77777777" w:rsidR="00D378D1" w:rsidRPr="002B2FA4" w:rsidRDefault="001438BE" w:rsidP="005D6632">
      <w:pPr>
        <w:spacing w:after="120"/>
        <w:jc w:val="both"/>
        <w:rPr>
          <w:rFonts w:ascii="Calibri" w:hAnsi="Calibri" w:cs="Calibri"/>
        </w:rPr>
      </w:pPr>
      <w:r w:rsidRPr="002B2FA4">
        <w:rPr>
          <w:rFonts w:ascii="Calibri" w:hAnsi="Calibri" w:cs="Calibri"/>
        </w:rPr>
        <w:t xml:space="preserve">This role is located on Pathway One and will be appointed either at </w:t>
      </w:r>
      <w:r w:rsidRPr="002B2FA4">
        <w:rPr>
          <w:rFonts w:ascii="Calibri" w:hAnsi="Calibri" w:cs="Calibri"/>
          <w:highlight w:val="yellow"/>
        </w:rPr>
        <w:t>Lecturer (Profile Level b or c) or Senior Lec</w:t>
      </w:r>
      <w:r w:rsidR="00DE20B6" w:rsidRPr="002B2FA4">
        <w:rPr>
          <w:rFonts w:ascii="Calibri" w:hAnsi="Calibri" w:cs="Calibri"/>
          <w:highlight w:val="yellow"/>
        </w:rPr>
        <w:t>turer/</w:t>
      </w:r>
      <w:r w:rsidR="000A06D8" w:rsidRPr="002B2FA4">
        <w:rPr>
          <w:rFonts w:ascii="Calibri" w:hAnsi="Calibri" w:cs="Calibri"/>
          <w:highlight w:val="yellow"/>
        </w:rPr>
        <w:t>Associate Professor</w:t>
      </w:r>
      <w:r w:rsidR="00DE20B6" w:rsidRPr="002B2FA4">
        <w:rPr>
          <w:rFonts w:ascii="Calibri" w:hAnsi="Calibri" w:cs="Calibri"/>
          <w:highlight w:val="yellow"/>
        </w:rPr>
        <w:t xml:space="preserve"> (Profile Level d)</w:t>
      </w:r>
      <w:r w:rsidR="00DE20B6" w:rsidRPr="002B2FA4">
        <w:rPr>
          <w:rFonts w:ascii="Calibri" w:hAnsi="Calibri" w:cs="Calibri"/>
        </w:rPr>
        <w:t>.</w:t>
      </w:r>
    </w:p>
    <w:p w14:paraId="53ABBA12" w14:textId="77777777" w:rsidR="00D378D1" w:rsidRPr="002B2FA4" w:rsidRDefault="00D378D1" w:rsidP="005D6632">
      <w:pPr>
        <w:numPr>
          <w:ilvl w:val="0"/>
          <w:numId w:val="2"/>
        </w:numPr>
        <w:spacing w:after="120"/>
        <w:jc w:val="both"/>
        <w:rPr>
          <w:rFonts w:ascii="Calibri" w:hAnsi="Calibri" w:cs="Calibri"/>
        </w:rPr>
      </w:pPr>
      <w:r w:rsidRPr="002B2FA4">
        <w:rPr>
          <w:rFonts w:ascii="Calibri" w:hAnsi="Calibri" w:cs="Calibri"/>
        </w:rPr>
        <w:t xml:space="preserve">The salary will be on Grade </w:t>
      </w:r>
      <w:r w:rsidRPr="002B2FA4">
        <w:rPr>
          <w:rFonts w:ascii="Calibri" w:hAnsi="Calibri" w:cs="Calibri"/>
          <w:highlight w:val="yellow"/>
        </w:rPr>
        <w:t xml:space="preserve">X </w:t>
      </w:r>
      <w:r w:rsidRPr="002B2FA4">
        <w:rPr>
          <w:rFonts w:ascii="Calibri" w:hAnsi="Calibri" w:cs="Calibri"/>
        </w:rPr>
        <w:t>in the range £</w:t>
      </w:r>
      <w:r w:rsidRPr="002B2FA4">
        <w:rPr>
          <w:rFonts w:ascii="Calibri" w:hAnsi="Calibri" w:cs="Calibri"/>
          <w:highlight w:val="yellow"/>
        </w:rPr>
        <w:t xml:space="preserve">xxxxx </w:t>
      </w:r>
      <w:r w:rsidRPr="002B2FA4">
        <w:rPr>
          <w:rFonts w:ascii="Calibri" w:hAnsi="Calibri" w:cs="Calibri"/>
        </w:rPr>
        <w:t>- £</w:t>
      </w:r>
      <w:r w:rsidRPr="002B2FA4">
        <w:rPr>
          <w:rFonts w:ascii="Calibri" w:hAnsi="Calibri" w:cs="Calibri"/>
          <w:highlight w:val="yellow"/>
        </w:rPr>
        <w:t>xxxxx</w:t>
      </w:r>
      <w:r w:rsidRPr="002B2FA4">
        <w:rPr>
          <w:rFonts w:ascii="Calibri" w:hAnsi="Calibri" w:cs="Calibri"/>
        </w:rPr>
        <w:t xml:space="preserve">.  For further information on salary scales please see: </w:t>
      </w:r>
      <w:hyperlink r:id="rId23" w:history="1">
        <w:r w:rsidR="00013C6E" w:rsidRPr="002B2FA4">
          <w:rPr>
            <w:rStyle w:val="Hyperlink"/>
            <w:rFonts w:ascii="Calibri" w:hAnsi="Calibri" w:cs="Calibri"/>
          </w:rPr>
          <w:t>http://www.bris.ac.uk/hr/salaries/</w:t>
        </w:r>
      </w:hyperlink>
    </w:p>
    <w:p w14:paraId="7E0E3860" w14:textId="77777777" w:rsidR="001438BE" w:rsidRPr="002B2FA4" w:rsidRDefault="001438BE" w:rsidP="005D6632">
      <w:pPr>
        <w:spacing w:after="120"/>
        <w:jc w:val="both"/>
        <w:rPr>
          <w:rFonts w:ascii="Calibri" w:hAnsi="Calibri" w:cs="Calibri"/>
        </w:rPr>
      </w:pPr>
      <w:r w:rsidRPr="002B2FA4">
        <w:rPr>
          <w:rFonts w:ascii="Calibri" w:hAnsi="Calibri" w:cs="Calibri"/>
          <w:highlight w:val="yellow"/>
        </w:rPr>
        <w:t>OR</w:t>
      </w:r>
    </w:p>
    <w:p w14:paraId="0295B40A" w14:textId="77777777" w:rsidR="001438BE" w:rsidRPr="002B2FA4" w:rsidRDefault="001438BE" w:rsidP="005D6632">
      <w:pPr>
        <w:numPr>
          <w:ilvl w:val="0"/>
          <w:numId w:val="2"/>
        </w:numPr>
        <w:spacing w:after="120"/>
        <w:jc w:val="both"/>
        <w:rPr>
          <w:rFonts w:ascii="Calibri" w:hAnsi="Calibri" w:cs="Calibri"/>
        </w:rPr>
      </w:pPr>
      <w:r w:rsidRPr="002B2FA4">
        <w:rPr>
          <w:rFonts w:ascii="Calibri" w:hAnsi="Calibri" w:cs="Calibri"/>
        </w:rPr>
        <w:t xml:space="preserve">The salary will be either on Grade </w:t>
      </w:r>
      <w:r w:rsidRPr="002B2FA4">
        <w:rPr>
          <w:rFonts w:ascii="Calibri" w:hAnsi="Calibri" w:cs="Calibri"/>
          <w:highlight w:val="yellow"/>
        </w:rPr>
        <w:t>X</w:t>
      </w:r>
      <w:r w:rsidRPr="002B2FA4">
        <w:rPr>
          <w:rFonts w:ascii="Calibri" w:hAnsi="Calibri" w:cs="Calibri"/>
        </w:rPr>
        <w:t xml:space="preserve"> in the range £</w:t>
      </w:r>
      <w:r w:rsidRPr="002B2FA4">
        <w:rPr>
          <w:rFonts w:ascii="Calibri" w:hAnsi="Calibri" w:cs="Calibri"/>
          <w:highlight w:val="yellow"/>
        </w:rPr>
        <w:t xml:space="preserve">xxxxx </w:t>
      </w:r>
      <w:r w:rsidRPr="002B2FA4">
        <w:rPr>
          <w:rFonts w:ascii="Calibri" w:hAnsi="Calibri" w:cs="Calibri"/>
        </w:rPr>
        <w:t>- £</w:t>
      </w:r>
      <w:r w:rsidRPr="002B2FA4">
        <w:rPr>
          <w:rFonts w:ascii="Calibri" w:hAnsi="Calibri" w:cs="Calibri"/>
          <w:highlight w:val="yellow"/>
        </w:rPr>
        <w:t xml:space="preserve">xxxxx </w:t>
      </w:r>
      <w:r w:rsidRPr="002B2FA4">
        <w:rPr>
          <w:rFonts w:ascii="Calibri" w:hAnsi="Calibri" w:cs="Calibri"/>
        </w:rPr>
        <w:t xml:space="preserve">or on Grade </w:t>
      </w:r>
      <w:r w:rsidRPr="002B2FA4">
        <w:rPr>
          <w:rFonts w:ascii="Calibri" w:hAnsi="Calibri" w:cs="Calibri"/>
          <w:highlight w:val="yellow"/>
        </w:rPr>
        <w:t>X</w:t>
      </w:r>
      <w:r w:rsidRPr="002B2FA4">
        <w:rPr>
          <w:rFonts w:ascii="Calibri" w:hAnsi="Calibri" w:cs="Calibri"/>
        </w:rPr>
        <w:t xml:space="preserve"> in the range £</w:t>
      </w:r>
      <w:r w:rsidRPr="002B2FA4">
        <w:rPr>
          <w:rFonts w:ascii="Calibri" w:hAnsi="Calibri" w:cs="Calibri"/>
          <w:highlight w:val="yellow"/>
        </w:rPr>
        <w:t xml:space="preserve">xxxxx </w:t>
      </w:r>
      <w:r w:rsidRPr="002B2FA4">
        <w:rPr>
          <w:rFonts w:ascii="Calibri" w:hAnsi="Calibri" w:cs="Calibri"/>
        </w:rPr>
        <w:t>- £</w:t>
      </w:r>
      <w:r w:rsidRPr="002B2FA4">
        <w:rPr>
          <w:rFonts w:ascii="Calibri" w:hAnsi="Calibri" w:cs="Calibri"/>
          <w:highlight w:val="yellow"/>
        </w:rPr>
        <w:t>xxxxx</w:t>
      </w:r>
      <w:r w:rsidRPr="002B2FA4">
        <w:rPr>
          <w:rFonts w:ascii="Calibri" w:hAnsi="Calibri" w:cs="Calibri"/>
        </w:rPr>
        <w:t xml:space="preserve">.  For further information on salary scales please see: </w:t>
      </w:r>
      <w:hyperlink r:id="rId24" w:history="1">
        <w:r w:rsidR="00013C6E" w:rsidRPr="002B2FA4">
          <w:rPr>
            <w:rStyle w:val="Hyperlink"/>
            <w:rFonts w:ascii="Calibri" w:hAnsi="Calibri" w:cs="Calibri"/>
          </w:rPr>
          <w:t>http://www.bris.a</w:t>
        </w:r>
        <w:r w:rsidR="00013C6E" w:rsidRPr="002B2FA4">
          <w:rPr>
            <w:rStyle w:val="Hyperlink"/>
            <w:rFonts w:ascii="Calibri" w:hAnsi="Calibri" w:cs="Calibri"/>
          </w:rPr>
          <w:t>c</w:t>
        </w:r>
        <w:r w:rsidR="00013C6E" w:rsidRPr="002B2FA4">
          <w:rPr>
            <w:rStyle w:val="Hyperlink"/>
            <w:rFonts w:ascii="Calibri" w:hAnsi="Calibri" w:cs="Calibri"/>
          </w:rPr>
          <w:t>.uk/hr/salaries/</w:t>
        </w:r>
      </w:hyperlink>
    </w:p>
    <w:p w14:paraId="44288C2B" w14:textId="77777777" w:rsidR="00086C2C" w:rsidRPr="002B2FA4" w:rsidRDefault="00086C2C" w:rsidP="005D6632">
      <w:pPr>
        <w:numPr>
          <w:ilvl w:val="0"/>
          <w:numId w:val="2"/>
        </w:numPr>
        <w:spacing w:after="120"/>
        <w:jc w:val="both"/>
        <w:rPr>
          <w:rFonts w:ascii="Calibri" w:hAnsi="Calibri" w:cs="Calibri"/>
        </w:rPr>
      </w:pPr>
      <w:r w:rsidRPr="002B2FA4">
        <w:rPr>
          <w:rFonts w:ascii="Calibri" w:hAnsi="Calibri" w:cs="Calibri"/>
        </w:rPr>
        <w:t xml:space="preserve">The appointment will be subject to the terms and conditions for staff on grade J and above, details of which can be found at: </w:t>
      </w:r>
      <w:hyperlink r:id="rId25" w:history="1">
        <w:r w:rsidR="00013C6E" w:rsidRPr="002B2FA4">
          <w:rPr>
            <w:rStyle w:val="Hyperlink"/>
            <w:rFonts w:ascii="Calibri" w:hAnsi="Calibri" w:cs="Calibri"/>
          </w:rPr>
          <w:t>http://www.bris.ac.uk/hr/terms/jandabovestaff.html</w:t>
        </w:r>
      </w:hyperlink>
    </w:p>
    <w:p w14:paraId="629631BA" w14:textId="77777777" w:rsidR="00E24636" w:rsidRPr="002B2FA4" w:rsidRDefault="00D378D1" w:rsidP="005D6632">
      <w:pPr>
        <w:numPr>
          <w:ilvl w:val="0"/>
          <w:numId w:val="2"/>
        </w:numPr>
        <w:spacing w:after="120"/>
        <w:jc w:val="both"/>
        <w:rPr>
          <w:rFonts w:ascii="Calibri" w:hAnsi="Calibri" w:cs="Calibri"/>
        </w:rPr>
      </w:pPr>
      <w:r w:rsidRPr="002B2FA4">
        <w:rPr>
          <w:rFonts w:ascii="Calibri" w:hAnsi="Calibri" w:cs="Calibri"/>
        </w:rPr>
        <w:t xml:space="preserve">This post is </w:t>
      </w:r>
      <w:r w:rsidRPr="002B2FA4">
        <w:rPr>
          <w:rFonts w:ascii="Calibri" w:hAnsi="Calibri" w:cs="Calibri"/>
          <w:highlight w:val="yellow"/>
        </w:rPr>
        <w:t>full time, 1.0 FTE</w:t>
      </w:r>
      <w:r w:rsidR="00E11B4B" w:rsidRPr="002B2FA4">
        <w:rPr>
          <w:rFonts w:ascii="Calibri" w:hAnsi="Calibri" w:cs="Calibri"/>
        </w:rPr>
        <w:t xml:space="preserve"> OR This post is part time, X FTE.</w:t>
      </w:r>
    </w:p>
    <w:p w14:paraId="36FE90D3" w14:textId="77777777" w:rsidR="00D378D1" w:rsidRPr="002B2FA4" w:rsidRDefault="00D378D1" w:rsidP="005D6632">
      <w:pPr>
        <w:numPr>
          <w:ilvl w:val="0"/>
          <w:numId w:val="2"/>
        </w:numPr>
        <w:spacing w:after="120"/>
        <w:jc w:val="both"/>
        <w:rPr>
          <w:rFonts w:ascii="Calibri" w:hAnsi="Calibri" w:cs="Calibri"/>
        </w:rPr>
      </w:pPr>
      <w:r w:rsidRPr="002B2FA4">
        <w:rPr>
          <w:rFonts w:ascii="Calibri" w:hAnsi="Calibri" w:cs="Calibri"/>
        </w:rPr>
        <w:t xml:space="preserve">The post will be offered on a permanent/open ended contract </w:t>
      </w:r>
      <w:r w:rsidR="001438BE" w:rsidRPr="002B2FA4">
        <w:rPr>
          <w:rFonts w:ascii="Calibri" w:hAnsi="Calibri" w:cs="Calibri"/>
        </w:rPr>
        <w:t>subject to satisfactory performance</w:t>
      </w:r>
      <w:r w:rsidRPr="002B2FA4">
        <w:rPr>
          <w:rFonts w:ascii="Calibri" w:hAnsi="Calibri" w:cs="Calibri"/>
        </w:rPr>
        <w:t xml:space="preserve"> </w:t>
      </w:r>
      <w:r w:rsidRPr="002B2FA4">
        <w:rPr>
          <w:rFonts w:ascii="Calibri" w:hAnsi="Calibri" w:cs="Calibri"/>
          <w:highlight w:val="yellow"/>
        </w:rPr>
        <w:t>OR</w:t>
      </w:r>
      <w:r w:rsidRPr="002B2FA4">
        <w:rPr>
          <w:rFonts w:ascii="Calibri" w:hAnsi="Calibri" w:cs="Calibri"/>
        </w:rPr>
        <w:t xml:space="preserve"> will be offered on a fixed term basis for a period of </w:t>
      </w:r>
      <w:r w:rsidRPr="002B2FA4">
        <w:rPr>
          <w:rFonts w:ascii="Calibri" w:hAnsi="Calibri" w:cs="Calibri"/>
          <w:highlight w:val="yellow"/>
        </w:rPr>
        <w:t>X</w:t>
      </w:r>
      <w:r w:rsidRPr="002B2FA4">
        <w:rPr>
          <w:rFonts w:ascii="Calibri" w:hAnsi="Calibri" w:cs="Calibri"/>
        </w:rPr>
        <w:t xml:space="preserve"> years.</w:t>
      </w:r>
    </w:p>
    <w:p w14:paraId="5F06C9D7" w14:textId="77777777" w:rsidR="00013C6E" w:rsidRPr="002B2FA4" w:rsidRDefault="00013C6E" w:rsidP="005D6632">
      <w:pPr>
        <w:numPr>
          <w:ilvl w:val="0"/>
          <w:numId w:val="2"/>
        </w:numPr>
        <w:spacing w:after="120"/>
        <w:jc w:val="both"/>
        <w:rPr>
          <w:rFonts w:ascii="Calibri" w:hAnsi="Calibri" w:cs="Calibri"/>
          <w:b/>
        </w:rPr>
      </w:pPr>
      <w:r w:rsidRPr="002B2FA4">
        <w:rPr>
          <w:rFonts w:ascii="Calibri" w:hAnsi="Calibri" w:cs="Calibri"/>
        </w:rPr>
        <w:t xml:space="preserve">Subject to the rules of the scheme, the post holder may participate in the Universities’ Superannuation Scheme (USS). Further information on the scheme can be found at </w:t>
      </w:r>
      <w:hyperlink r:id="rId26" w:history="1">
        <w:r w:rsidRPr="002B2FA4">
          <w:rPr>
            <w:rStyle w:val="Hyperlink"/>
            <w:rFonts w:ascii="Calibri" w:hAnsi="Calibri" w:cs="Calibri"/>
          </w:rPr>
          <w:t>www.uss.co.uk/</w:t>
        </w:r>
      </w:hyperlink>
      <w:r w:rsidRPr="002B2FA4">
        <w:rPr>
          <w:rFonts w:ascii="Calibri" w:hAnsi="Calibri" w:cs="Calibri"/>
        </w:rPr>
        <w:t>. Unless newly appointed staff members declare in writing a wish not to participate in the USS, they will be deemed to be members from the start of employment, and contributions will be deducted accordingly. As a consequence of participating in this Scheme, University staff will be contracted out of the earnings-related part of the State Pension Scheme.</w:t>
      </w:r>
      <w:r w:rsidRPr="002B2FA4">
        <w:rPr>
          <w:rFonts w:ascii="Calibri" w:hAnsi="Calibri" w:cs="Calibri"/>
          <w:b/>
        </w:rPr>
        <w:t xml:space="preserve">  </w:t>
      </w:r>
    </w:p>
    <w:p w14:paraId="227A191F" w14:textId="77777777" w:rsidR="00060695" w:rsidRPr="002B2FA4" w:rsidRDefault="00060695" w:rsidP="005D6632">
      <w:pPr>
        <w:numPr>
          <w:ilvl w:val="0"/>
          <w:numId w:val="2"/>
        </w:numPr>
        <w:spacing w:after="120"/>
        <w:jc w:val="both"/>
        <w:rPr>
          <w:rFonts w:ascii="Calibri" w:hAnsi="Calibri" w:cs="Calibri"/>
        </w:rPr>
      </w:pPr>
      <w:r w:rsidRPr="002B2FA4">
        <w:rPr>
          <w:rFonts w:ascii="Calibri" w:hAnsi="Calibri" w:cs="Calibri"/>
        </w:rPr>
        <w:t>A Pension Salary Exchange scheme is in operation in order to increase take-home pay and save costs. For more information see</w:t>
      </w:r>
      <w:r w:rsidR="00962938">
        <w:rPr>
          <w:rFonts w:ascii="Calibri" w:hAnsi="Calibri" w:cs="Calibri"/>
        </w:rPr>
        <w:t xml:space="preserve"> </w:t>
      </w:r>
      <w:hyperlink r:id="rId27" w:history="1">
        <w:r w:rsidR="00962938" w:rsidRPr="00890807">
          <w:rPr>
            <w:rStyle w:val="Hyperlink"/>
            <w:rFonts w:ascii="Calibri" w:hAnsi="Calibri" w:cs="Calibri"/>
          </w:rPr>
          <w:t>https://www.bristol.ac.uk/hr/terms/jandabovestaff.html#a4</w:t>
        </w:r>
      </w:hyperlink>
      <w:r w:rsidR="00962938">
        <w:rPr>
          <w:rFonts w:ascii="Calibri" w:hAnsi="Calibri" w:cs="Calibri"/>
        </w:rPr>
        <w:t xml:space="preserve"> </w:t>
      </w:r>
    </w:p>
    <w:p w14:paraId="41226FD6" w14:textId="77777777" w:rsidR="00761D4F" w:rsidRPr="002B2FA4" w:rsidRDefault="00761D4F" w:rsidP="00761D4F">
      <w:pPr>
        <w:numPr>
          <w:ilvl w:val="0"/>
          <w:numId w:val="2"/>
        </w:numPr>
        <w:spacing w:after="120"/>
        <w:jc w:val="both"/>
        <w:rPr>
          <w:rFonts w:ascii="Calibri" w:hAnsi="Calibri" w:cs="Calibri"/>
        </w:rPr>
      </w:pPr>
      <w:r w:rsidRPr="002B2FA4">
        <w:rPr>
          <w:rFonts w:ascii="Calibri" w:hAnsi="Calibri" w:cs="Calibri"/>
        </w:rPr>
        <w:t>Details of the University Relocation Expenses policy for staff relocating to take up post</w:t>
      </w:r>
      <w:r w:rsidR="00962938">
        <w:rPr>
          <w:rFonts w:ascii="Calibri" w:hAnsi="Calibri" w:cs="Calibri"/>
        </w:rPr>
        <w:t xml:space="preserve"> </w:t>
      </w:r>
      <w:r w:rsidRPr="002B2FA4">
        <w:rPr>
          <w:rFonts w:ascii="Calibri" w:hAnsi="Calibri" w:cs="Calibri"/>
        </w:rPr>
        <w:t xml:space="preserve">are available from </w:t>
      </w:r>
      <w:hyperlink r:id="rId28" w:history="1">
        <w:r w:rsidR="00962938" w:rsidRPr="00890807">
          <w:rPr>
            <w:rStyle w:val="Hyperlink"/>
            <w:rFonts w:ascii="Calibri" w:hAnsi="Calibri" w:cs="Calibri"/>
          </w:rPr>
          <w:t>http://www.bristol.ac.uk/hr/resourcing/practicalguidance/appointment/relocation1.html</w:t>
        </w:r>
      </w:hyperlink>
      <w:r w:rsidR="00962938">
        <w:rPr>
          <w:rFonts w:ascii="Calibri" w:hAnsi="Calibri" w:cs="Calibri"/>
        </w:rPr>
        <w:t xml:space="preserve"> </w:t>
      </w:r>
    </w:p>
    <w:p w14:paraId="612939B6" w14:textId="77777777" w:rsidR="00DB1C25" w:rsidRPr="00DB1C25" w:rsidRDefault="00DB1C25" w:rsidP="00DB1C25">
      <w:pPr>
        <w:pStyle w:val="xmsonormal"/>
        <w:numPr>
          <w:ilvl w:val="0"/>
          <w:numId w:val="2"/>
        </w:numPr>
        <w:rPr>
          <w:rFonts w:ascii="Calibri" w:hAnsi="Calibri" w:cs="Calibri"/>
        </w:rPr>
      </w:pPr>
      <w:bookmarkStart w:id="7" w:name="_Hlk69475868"/>
      <w:r w:rsidRPr="00DB1C25">
        <w:rPr>
          <w:rFonts w:ascii="Calibri" w:hAnsi="Calibri" w:cs="Calibri"/>
          <w:sz w:val="24"/>
          <w:szCs w:val="24"/>
        </w:rPr>
        <w:t xml:space="preserve">All staff newly appointed to Pathway 1 and Pathway 3 contracts, without a teaching in HE qualification should complete the CREATE scheme or complete the Health Professions Education programme. Engagement with CREATE/HPE should start within the first year of appointment, and completion should be within two years of appointment or before promotion (whichever is earlier). For those </w:t>
      </w:r>
      <w:r w:rsidRPr="00DB1C25">
        <w:rPr>
          <w:rFonts w:ascii="Calibri" w:hAnsi="Calibri" w:cs="Calibri"/>
          <w:sz w:val="24"/>
          <w:szCs w:val="24"/>
        </w:rPr>
        <w:lastRenderedPageBreak/>
        <w:t>seeking promotion to Senior Lecturer, CREATE must be completed (ratified) before applying. See the </w:t>
      </w:r>
      <w:hyperlink r:id="rId29" w:tgtFrame="_blank" w:tooltip="http://www.bristol.ac.uk/hr/policies/create-policy/" w:history="1">
        <w:r w:rsidRPr="00DB1C25">
          <w:rPr>
            <w:rStyle w:val="Hyperlink"/>
            <w:rFonts w:ascii="Calibri" w:hAnsi="Calibri" w:cs="Calibri"/>
            <w:sz w:val="24"/>
            <w:szCs w:val="24"/>
          </w:rPr>
          <w:t>Policy for staff participation in the CREATE scheme</w:t>
        </w:r>
      </w:hyperlink>
      <w:r w:rsidRPr="00DB1C25">
        <w:rPr>
          <w:rFonts w:ascii="Calibri" w:hAnsi="Calibri" w:cs="Calibri"/>
          <w:sz w:val="24"/>
          <w:szCs w:val="24"/>
        </w:rPr>
        <w:t xml:space="preserve"> and </w:t>
      </w:r>
      <w:hyperlink r:id="rId30" w:tgtFrame="_blank" w:tooltip="http://www.bristol.ac.uk/bilt/staff-development/new-academic-staff/" w:history="1">
        <w:r w:rsidRPr="00DB1C25">
          <w:rPr>
            <w:rStyle w:val="Hyperlink"/>
            <w:rFonts w:ascii="Calibri" w:hAnsi="Calibri" w:cs="Calibri"/>
            <w:sz w:val="24"/>
            <w:szCs w:val="24"/>
          </w:rPr>
          <w:t>CREATE webpages</w:t>
        </w:r>
      </w:hyperlink>
      <w:r w:rsidRPr="00DB1C25">
        <w:rPr>
          <w:rFonts w:ascii="Calibri" w:hAnsi="Calibri" w:cs="Calibri"/>
          <w:sz w:val="24"/>
          <w:szCs w:val="24"/>
        </w:rPr>
        <w:t xml:space="preserve"> for further information. </w:t>
      </w:r>
    </w:p>
    <w:p w14:paraId="0597D436" w14:textId="77777777" w:rsidR="00B825E5" w:rsidRPr="00C9725F" w:rsidRDefault="00C9725F" w:rsidP="00DB1C25">
      <w:pPr>
        <w:spacing w:line="256" w:lineRule="auto"/>
        <w:ind w:left="357"/>
        <w:jc w:val="both"/>
        <w:rPr>
          <w:rFonts w:ascii="Calibri" w:hAnsi="Calibri" w:cs="Calibri"/>
        </w:rPr>
      </w:pPr>
      <w:r w:rsidRPr="00C9725F">
        <w:rPr>
          <w:rFonts w:ascii="Calibri" w:hAnsi="Calibri" w:cs="Calibri"/>
        </w:rPr>
        <w:br/>
      </w:r>
    </w:p>
    <w:bookmarkEnd w:id="7"/>
    <w:p w14:paraId="2CB4CDF8" w14:textId="77777777" w:rsidR="00B825E5" w:rsidRDefault="00B825E5" w:rsidP="00B825E5">
      <w:pPr>
        <w:numPr>
          <w:ilvl w:val="0"/>
          <w:numId w:val="2"/>
        </w:numPr>
        <w:spacing w:after="120"/>
        <w:jc w:val="both"/>
        <w:rPr>
          <w:rFonts w:ascii="Calibri" w:hAnsi="Calibri" w:cs="Calibri"/>
        </w:rPr>
      </w:pPr>
      <w:r>
        <w:rPr>
          <w:rFonts w:ascii="Calibri" w:hAnsi="Calibri" w:cs="Calibri"/>
        </w:rPr>
        <w:t xml:space="preserve">If you are employed on a fixed-term contract where the reason is cover or because it is a training/development role, your contract will normally come to an end under Ordinance 30 (Some Other Substantial Reason (“SOSR”)) as set out in the </w:t>
      </w:r>
      <w:hyperlink r:id="rId31" w:history="1">
        <w:r>
          <w:rPr>
            <w:rStyle w:val="Hyperlink"/>
            <w:rFonts w:ascii="Calibri" w:hAnsi="Calibri" w:cs="Calibri"/>
          </w:rPr>
          <w:t xml:space="preserve">Fixed Term Contracts </w:t>
        </w:r>
        <w:r>
          <w:rPr>
            <w:rStyle w:val="Hyperlink"/>
            <w:rFonts w:ascii="Calibri" w:hAnsi="Calibri" w:cs="Calibri"/>
          </w:rPr>
          <w:t>P</w:t>
        </w:r>
        <w:r>
          <w:rPr>
            <w:rStyle w:val="Hyperlink"/>
            <w:rFonts w:ascii="Calibri" w:hAnsi="Calibri" w:cs="Calibri"/>
          </w:rPr>
          <w:t>olicy</w:t>
        </w:r>
      </w:hyperlink>
      <w:r>
        <w:rPr>
          <w:rFonts w:ascii="Calibri" w:hAnsi="Calibri" w:cs="Calibri"/>
        </w:rPr>
        <w:t>. If this is the case, you will not be eligible for redundancy pay or access to the University Redeployment Pool. The reason for offering a fixed-term contract will be made clear in the advert.</w:t>
      </w:r>
    </w:p>
    <w:p w14:paraId="2F4E7F55" w14:textId="77777777" w:rsidR="007F2553" w:rsidRPr="002B2FA4" w:rsidRDefault="007F2553" w:rsidP="007F2553">
      <w:pPr>
        <w:spacing w:after="120"/>
        <w:ind w:left="357"/>
        <w:jc w:val="both"/>
        <w:rPr>
          <w:rFonts w:ascii="Calibri" w:hAnsi="Calibri" w:cs="Calibri"/>
        </w:rPr>
      </w:pPr>
    </w:p>
    <w:p w14:paraId="7177AA5B" w14:textId="77777777" w:rsidR="00D107BE" w:rsidRPr="002B2FA4" w:rsidRDefault="008E48E7" w:rsidP="005D6632">
      <w:pPr>
        <w:pStyle w:val="Heading1"/>
        <w:jc w:val="both"/>
        <w:rPr>
          <w:rFonts w:ascii="Calibri" w:hAnsi="Calibri" w:cs="Calibri"/>
        </w:rPr>
      </w:pPr>
      <w:bookmarkStart w:id="8" w:name="_Toc150311840"/>
      <w:r w:rsidRPr="002B2FA4">
        <w:rPr>
          <w:rFonts w:ascii="Calibri" w:hAnsi="Calibri" w:cs="Calibri"/>
        </w:rPr>
        <w:br w:type="page"/>
      </w:r>
      <w:r w:rsidR="00DD168F" w:rsidRPr="002B2FA4">
        <w:rPr>
          <w:rFonts w:ascii="Calibri" w:hAnsi="Calibri" w:cs="Calibri"/>
        </w:rPr>
        <w:lastRenderedPageBreak/>
        <w:t>1</w:t>
      </w:r>
      <w:r w:rsidR="00261B95" w:rsidRPr="002B2FA4">
        <w:rPr>
          <w:rFonts w:ascii="Calibri" w:hAnsi="Calibri" w:cs="Calibri"/>
        </w:rPr>
        <w:t>0</w:t>
      </w:r>
      <w:r w:rsidR="00D107BE" w:rsidRPr="002B2FA4">
        <w:rPr>
          <w:rFonts w:ascii="Calibri" w:hAnsi="Calibri" w:cs="Calibri"/>
        </w:rPr>
        <w:t>.  Application Procedure</w:t>
      </w:r>
      <w:bookmarkEnd w:id="8"/>
      <w:r w:rsidR="000C2652" w:rsidRPr="002B2FA4">
        <w:rPr>
          <w:rFonts w:ascii="Calibri" w:hAnsi="Calibri" w:cs="Calibri"/>
        </w:rPr>
        <w:t xml:space="preserve"> and Selection Process</w:t>
      </w:r>
    </w:p>
    <w:p w14:paraId="16CF5408" w14:textId="77777777" w:rsidR="00F0341B" w:rsidRPr="002B2FA4" w:rsidRDefault="00F0341B" w:rsidP="005D6632">
      <w:pPr>
        <w:jc w:val="both"/>
        <w:rPr>
          <w:rFonts w:ascii="Calibri" w:hAnsi="Calibri" w:cs="Calibri"/>
        </w:rPr>
      </w:pPr>
    </w:p>
    <w:p w14:paraId="2AD76AD5" w14:textId="3C88F242" w:rsidR="00000829" w:rsidRPr="002B2FA4" w:rsidRDefault="00000829" w:rsidP="005D6632">
      <w:pPr>
        <w:rPr>
          <w:rFonts w:ascii="Calibri" w:hAnsi="Calibri" w:cs="Calibri"/>
        </w:rPr>
      </w:pPr>
      <w:r w:rsidRPr="002B2FA4">
        <w:rPr>
          <w:rFonts w:ascii="Calibri" w:hAnsi="Calibri" w:cs="Calibri"/>
        </w:rPr>
        <w:t xml:space="preserve">Please visit our </w:t>
      </w:r>
      <w:r w:rsidR="009677BB">
        <w:rPr>
          <w:rFonts w:ascii="Calibri" w:hAnsi="Calibri" w:cs="Calibri"/>
        </w:rPr>
        <w:t>website</w:t>
      </w:r>
      <w:r w:rsidRPr="002B2FA4">
        <w:rPr>
          <w:rFonts w:ascii="Calibri" w:hAnsi="Calibri" w:cs="Calibri"/>
        </w:rPr>
        <w:t xml:space="preserve"> at </w:t>
      </w:r>
      <w:hyperlink r:id="rId32" w:history="1">
        <w:r w:rsidR="00761D4F" w:rsidRPr="002B2FA4">
          <w:rPr>
            <w:rStyle w:val="Hyperlink"/>
            <w:rFonts w:ascii="Calibri" w:hAnsi="Calibri" w:cs="Calibri"/>
          </w:rPr>
          <w:t>www.bris.ac.uk/jobs</w:t>
        </w:r>
      </w:hyperlink>
      <w:r w:rsidRPr="002B2FA4">
        <w:rPr>
          <w:rFonts w:ascii="Calibri" w:hAnsi="Calibri" w:cs="Calibri"/>
        </w:rPr>
        <w:t xml:space="preserve">, enter the vacancy number </w:t>
      </w:r>
      <w:r w:rsidRPr="009677BB">
        <w:rPr>
          <w:rFonts w:ascii="Calibri" w:hAnsi="Calibri" w:cs="Calibri"/>
          <w:highlight w:val="yellow"/>
        </w:rPr>
        <w:t>xxxx</w:t>
      </w:r>
      <w:r w:rsidRPr="002B2FA4">
        <w:rPr>
          <w:rFonts w:ascii="Calibri" w:hAnsi="Calibri" w:cs="Calibri"/>
        </w:rPr>
        <w:t xml:space="preserve"> into the job search and follow the link to the online application process.</w:t>
      </w:r>
    </w:p>
    <w:p w14:paraId="252A4280" w14:textId="77777777" w:rsidR="00000829" w:rsidRPr="002B2FA4" w:rsidRDefault="00000829" w:rsidP="005D6632">
      <w:pPr>
        <w:rPr>
          <w:rFonts w:ascii="Calibri" w:hAnsi="Calibri" w:cs="Calibri"/>
        </w:rPr>
      </w:pPr>
    </w:p>
    <w:p w14:paraId="6145E929" w14:textId="77777777" w:rsidR="00000829" w:rsidRPr="002B2FA4" w:rsidRDefault="00000829" w:rsidP="005D6632">
      <w:pPr>
        <w:jc w:val="both"/>
        <w:rPr>
          <w:rFonts w:ascii="Calibri" w:hAnsi="Calibri" w:cs="Calibri"/>
        </w:rPr>
      </w:pPr>
      <w:r w:rsidRPr="002B2FA4">
        <w:rPr>
          <w:rFonts w:ascii="Calibri" w:hAnsi="Calibri" w:cs="Calibri"/>
        </w:rPr>
        <w:t xml:space="preserve">Further information on the University’s application process can be found at: </w:t>
      </w:r>
      <w:hyperlink r:id="rId33" w:history="1">
        <w:r w:rsidRPr="002B2FA4">
          <w:rPr>
            <w:rStyle w:val="Hyperlink"/>
            <w:rFonts w:ascii="Calibri" w:hAnsi="Calibri" w:cs="Calibri"/>
          </w:rPr>
          <w:t>http://www.bristol.ac.uk/jobs/application-process.html</w:t>
        </w:r>
      </w:hyperlink>
    </w:p>
    <w:p w14:paraId="520EC0BB" w14:textId="77777777" w:rsidR="00000829" w:rsidRPr="002B2FA4" w:rsidRDefault="00000829" w:rsidP="005D6632">
      <w:pPr>
        <w:rPr>
          <w:rFonts w:ascii="Calibri" w:hAnsi="Calibri" w:cs="Calibri"/>
        </w:rPr>
      </w:pPr>
    </w:p>
    <w:p w14:paraId="1B04A2EC" w14:textId="77777777" w:rsidR="00000829" w:rsidRPr="002B2FA4" w:rsidRDefault="00000829" w:rsidP="005D6632">
      <w:pPr>
        <w:pStyle w:val="BodyText3"/>
        <w:tabs>
          <w:tab w:val="clear" w:pos="0"/>
        </w:tabs>
        <w:suppressAutoHyphens w:val="0"/>
        <w:spacing w:line="240" w:lineRule="auto"/>
        <w:rPr>
          <w:rFonts w:ascii="Calibri" w:hAnsi="Calibri" w:cs="Calibri"/>
          <w:sz w:val="24"/>
        </w:rPr>
      </w:pPr>
      <w:r w:rsidRPr="002B2FA4">
        <w:rPr>
          <w:rFonts w:ascii="Calibri" w:hAnsi="Calibri" w:cs="Calibri"/>
          <w:sz w:val="24"/>
        </w:rPr>
        <w:t>Please note the following:</w:t>
      </w:r>
    </w:p>
    <w:p w14:paraId="1BEAFB2C" w14:textId="77777777" w:rsidR="00000829" w:rsidRPr="002B2FA4" w:rsidRDefault="00000829" w:rsidP="005D6632">
      <w:pPr>
        <w:pStyle w:val="Bullet"/>
        <w:spacing w:line="240" w:lineRule="auto"/>
        <w:rPr>
          <w:rFonts w:ascii="Calibri" w:hAnsi="Calibri" w:cs="Calibri"/>
          <w:sz w:val="24"/>
        </w:rPr>
      </w:pPr>
      <w:r w:rsidRPr="002B2FA4">
        <w:rPr>
          <w:rFonts w:ascii="Calibri" w:hAnsi="Calibri" w:cs="Calibri"/>
          <w:sz w:val="24"/>
        </w:rPr>
        <w:t>A Selection Panel has been established to review all applications for this post and to conduct interviews of short-listed candidates.</w:t>
      </w:r>
    </w:p>
    <w:p w14:paraId="20B28CBF" w14:textId="77777777" w:rsidR="00000829" w:rsidRPr="002B2FA4" w:rsidRDefault="00000829" w:rsidP="005D6632">
      <w:pPr>
        <w:pStyle w:val="Bullet"/>
        <w:spacing w:line="240" w:lineRule="auto"/>
        <w:rPr>
          <w:rFonts w:ascii="Calibri" w:hAnsi="Calibri" w:cs="Calibri"/>
          <w:sz w:val="24"/>
        </w:rPr>
      </w:pPr>
      <w:r w:rsidRPr="002B2FA4">
        <w:rPr>
          <w:rFonts w:ascii="Calibri" w:hAnsi="Calibri" w:cs="Calibri"/>
          <w:sz w:val="24"/>
        </w:rPr>
        <w:t xml:space="preserve">Short-listing is planned to take place in </w:t>
      </w:r>
      <w:r w:rsidRPr="002B2FA4">
        <w:rPr>
          <w:rFonts w:ascii="Calibri" w:hAnsi="Calibri" w:cs="Calibri"/>
          <w:sz w:val="24"/>
          <w:highlight w:val="yellow"/>
        </w:rPr>
        <w:t>xxxx</w:t>
      </w:r>
      <w:r w:rsidRPr="002B2FA4">
        <w:rPr>
          <w:rFonts w:ascii="Calibri" w:hAnsi="Calibri" w:cs="Calibri"/>
          <w:sz w:val="24"/>
        </w:rPr>
        <w:t>.</w:t>
      </w:r>
    </w:p>
    <w:p w14:paraId="7CCE32FB" w14:textId="77777777" w:rsidR="00000829" w:rsidRPr="002B2FA4" w:rsidRDefault="00000829" w:rsidP="005D6632">
      <w:pPr>
        <w:pStyle w:val="Bullet"/>
        <w:spacing w:line="240" w:lineRule="auto"/>
        <w:rPr>
          <w:rFonts w:ascii="Calibri" w:hAnsi="Calibri" w:cs="Calibri"/>
          <w:b/>
          <w:sz w:val="24"/>
        </w:rPr>
      </w:pPr>
      <w:r w:rsidRPr="002B2FA4">
        <w:rPr>
          <w:rFonts w:ascii="Calibri" w:hAnsi="Calibri" w:cs="Calibri"/>
          <w:sz w:val="24"/>
        </w:rPr>
        <w:t xml:space="preserve">Candidates may be invited to give a presentation prior to their formal interview, as part of the final selection process.  It is expected that the final selection process will be held in week commencing </w:t>
      </w:r>
      <w:r w:rsidRPr="002B2FA4">
        <w:rPr>
          <w:rFonts w:ascii="Calibri" w:hAnsi="Calibri" w:cs="Calibri"/>
          <w:sz w:val="24"/>
          <w:highlight w:val="yellow"/>
        </w:rPr>
        <w:t>xxxx / on xxxx</w:t>
      </w:r>
      <w:r w:rsidRPr="002B2FA4">
        <w:rPr>
          <w:rFonts w:ascii="Calibri" w:hAnsi="Calibri" w:cs="Calibri"/>
          <w:sz w:val="24"/>
        </w:rPr>
        <w:t>.</w:t>
      </w:r>
    </w:p>
    <w:p w14:paraId="0D86BED9" w14:textId="77777777" w:rsidR="00000829" w:rsidRPr="002B2FA4" w:rsidRDefault="00000829" w:rsidP="005D6632">
      <w:pPr>
        <w:pStyle w:val="Bullet"/>
        <w:spacing w:line="240" w:lineRule="auto"/>
        <w:rPr>
          <w:rFonts w:ascii="Calibri" w:hAnsi="Calibri" w:cs="Calibri"/>
          <w:b/>
          <w:sz w:val="24"/>
        </w:rPr>
      </w:pPr>
      <w:r w:rsidRPr="002B2FA4">
        <w:rPr>
          <w:rFonts w:ascii="Calibri" w:hAnsi="Calibri" w:cs="Calibri"/>
          <w:b/>
          <w:sz w:val="24"/>
        </w:rPr>
        <w:t xml:space="preserve">The closing date for applications is </w:t>
      </w:r>
      <w:r w:rsidRPr="002B2FA4">
        <w:rPr>
          <w:rFonts w:ascii="Calibri" w:hAnsi="Calibri" w:cs="Calibri"/>
          <w:b/>
          <w:sz w:val="24"/>
          <w:highlight w:val="yellow"/>
        </w:rPr>
        <w:t>XXXXXXXXX</w:t>
      </w:r>
      <w:r w:rsidRPr="002B2FA4">
        <w:rPr>
          <w:rFonts w:ascii="Calibri" w:hAnsi="Calibri" w:cs="Calibri"/>
          <w:b/>
          <w:sz w:val="24"/>
        </w:rPr>
        <w:t>.</w:t>
      </w:r>
    </w:p>
    <w:p w14:paraId="05544175" w14:textId="77777777" w:rsidR="00BA5282" w:rsidRPr="002B2FA4" w:rsidRDefault="00BA5282" w:rsidP="005D6632">
      <w:pPr>
        <w:jc w:val="both"/>
        <w:rPr>
          <w:rFonts w:ascii="Calibri" w:hAnsi="Calibri" w:cs="Calibri"/>
        </w:rPr>
      </w:pPr>
    </w:p>
    <w:p w14:paraId="0C5FE8F1" w14:textId="77777777" w:rsidR="00000829" w:rsidRPr="002B2FA4" w:rsidRDefault="00000829" w:rsidP="005D6632">
      <w:pPr>
        <w:jc w:val="both"/>
        <w:rPr>
          <w:rFonts w:ascii="Calibri" w:hAnsi="Calibri" w:cs="Calibri"/>
        </w:rPr>
      </w:pPr>
    </w:p>
    <w:p w14:paraId="56782B4F" w14:textId="77777777" w:rsidR="00D107BE" w:rsidRPr="002B2FA4" w:rsidRDefault="00D107BE" w:rsidP="005D6632">
      <w:pPr>
        <w:pStyle w:val="Heading1"/>
        <w:jc w:val="both"/>
        <w:rPr>
          <w:rFonts w:ascii="Calibri" w:hAnsi="Calibri" w:cs="Calibri"/>
        </w:rPr>
      </w:pPr>
      <w:r w:rsidRPr="002B2FA4">
        <w:rPr>
          <w:rFonts w:ascii="Calibri" w:hAnsi="Calibri" w:cs="Calibri"/>
        </w:rPr>
        <w:t>1</w:t>
      </w:r>
      <w:r w:rsidR="00261B95" w:rsidRPr="002B2FA4">
        <w:rPr>
          <w:rFonts w:ascii="Calibri" w:hAnsi="Calibri" w:cs="Calibri"/>
        </w:rPr>
        <w:t>1</w:t>
      </w:r>
      <w:r w:rsidRPr="002B2FA4">
        <w:rPr>
          <w:rFonts w:ascii="Calibri" w:hAnsi="Calibri" w:cs="Calibri"/>
        </w:rPr>
        <w:t>.  Additional Information</w:t>
      </w:r>
    </w:p>
    <w:p w14:paraId="5B2253A8" w14:textId="77777777" w:rsidR="00D107BE" w:rsidRPr="002B2FA4" w:rsidRDefault="00D107BE" w:rsidP="005D6632">
      <w:pPr>
        <w:pStyle w:val="BodyText"/>
        <w:widowControl w:val="0"/>
        <w:spacing w:after="120"/>
        <w:jc w:val="both"/>
        <w:rPr>
          <w:rFonts w:ascii="Calibri" w:hAnsi="Calibri" w:cs="Calibri"/>
        </w:rPr>
      </w:pPr>
    </w:p>
    <w:p w14:paraId="4EF04BB1" w14:textId="77777777" w:rsidR="007B6451" w:rsidRPr="002B2FA4" w:rsidRDefault="007B6451" w:rsidP="005D6632">
      <w:pPr>
        <w:pStyle w:val="BodyText"/>
        <w:widowControl w:val="0"/>
        <w:spacing w:after="120"/>
        <w:jc w:val="both"/>
        <w:rPr>
          <w:rFonts w:ascii="Calibri" w:hAnsi="Calibri" w:cs="Calibri"/>
        </w:rPr>
      </w:pPr>
      <w:r w:rsidRPr="002B2FA4">
        <w:rPr>
          <w:rFonts w:ascii="Calibri" w:hAnsi="Calibri" w:cs="Calibri"/>
        </w:rPr>
        <w:t>Further information</w:t>
      </w:r>
    </w:p>
    <w:p w14:paraId="7394A236" w14:textId="77777777" w:rsidR="007B6451" w:rsidRPr="002B2FA4" w:rsidRDefault="007B6451" w:rsidP="005D6632">
      <w:pPr>
        <w:pStyle w:val="BodyText"/>
        <w:widowControl w:val="0"/>
        <w:spacing w:after="120"/>
        <w:jc w:val="both"/>
        <w:rPr>
          <w:rFonts w:ascii="Calibri" w:hAnsi="Calibri" w:cs="Calibri"/>
          <w:b w:val="0"/>
        </w:rPr>
      </w:pPr>
      <w:r w:rsidRPr="002B2FA4">
        <w:rPr>
          <w:rFonts w:ascii="Calibri" w:hAnsi="Calibri" w:cs="Calibri"/>
          <w:b w:val="0"/>
        </w:rPr>
        <w:t>For an i</w:t>
      </w:r>
      <w:r w:rsidRPr="002B2FA4">
        <w:rPr>
          <w:rFonts w:ascii="Calibri" w:hAnsi="Calibri" w:cs="Calibri"/>
          <w:b w:val="0"/>
          <w:snapToGrid w:val="0"/>
        </w:rPr>
        <w:t xml:space="preserve">nformal discussion about the post, please contact: </w:t>
      </w:r>
    </w:p>
    <w:p w14:paraId="281FD473" w14:textId="77777777" w:rsidR="007B6451" w:rsidRPr="002B2FA4" w:rsidRDefault="007B6451" w:rsidP="005D6632">
      <w:pPr>
        <w:jc w:val="both"/>
        <w:rPr>
          <w:rFonts w:ascii="Calibri" w:hAnsi="Calibri" w:cs="Calibri"/>
        </w:rPr>
      </w:pPr>
    </w:p>
    <w:p w14:paraId="682609BB" w14:textId="77777777" w:rsidR="007B6451" w:rsidRPr="002B2FA4" w:rsidRDefault="007B6451" w:rsidP="005D6632">
      <w:pPr>
        <w:pStyle w:val="Heading4"/>
        <w:spacing w:line="240" w:lineRule="auto"/>
        <w:rPr>
          <w:rFonts w:ascii="Calibri" w:hAnsi="Calibri" w:cs="Calibri"/>
          <w:i w:val="0"/>
          <w:sz w:val="24"/>
        </w:rPr>
      </w:pPr>
      <w:r w:rsidRPr="002B2FA4">
        <w:rPr>
          <w:rFonts w:ascii="Calibri" w:hAnsi="Calibri" w:cs="Calibri"/>
          <w:i w:val="0"/>
          <w:sz w:val="24"/>
        </w:rPr>
        <w:t xml:space="preserve">Name: </w:t>
      </w:r>
      <w:r w:rsidRPr="002B2FA4">
        <w:rPr>
          <w:rFonts w:ascii="Calibri" w:hAnsi="Calibri" w:cs="Calibri"/>
          <w:i w:val="0"/>
          <w:sz w:val="24"/>
          <w:highlight w:val="yellow"/>
        </w:rPr>
        <w:t xml:space="preserve">X, Head of </w:t>
      </w:r>
      <w:r w:rsidR="006F1354" w:rsidRPr="002B2FA4">
        <w:rPr>
          <w:rFonts w:ascii="Calibri" w:hAnsi="Calibri" w:cs="Calibri"/>
          <w:i w:val="0"/>
          <w:sz w:val="24"/>
        </w:rPr>
        <w:t>X</w:t>
      </w:r>
      <w:r w:rsidRPr="002B2FA4">
        <w:rPr>
          <w:rFonts w:ascii="Calibri" w:hAnsi="Calibri" w:cs="Calibri"/>
          <w:i w:val="0"/>
          <w:sz w:val="24"/>
        </w:rPr>
        <w:t>, Lead Recruiter for this appointment</w:t>
      </w:r>
    </w:p>
    <w:p w14:paraId="16502F7D" w14:textId="77777777" w:rsidR="007B6451" w:rsidRPr="002B2FA4" w:rsidRDefault="007B6451" w:rsidP="005D6632">
      <w:pPr>
        <w:jc w:val="both"/>
        <w:rPr>
          <w:rFonts w:ascii="Calibri" w:hAnsi="Calibri" w:cs="Calibri"/>
          <w:bCs/>
          <w:iCs/>
        </w:rPr>
      </w:pPr>
      <w:r w:rsidRPr="002B2FA4">
        <w:rPr>
          <w:rFonts w:ascii="Calibri" w:hAnsi="Calibri" w:cs="Calibri"/>
          <w:bCs/>
          <w:iCs/>
        </w:rPr>
        <w:t>Address:</w:t>
      </w:r>
    </w:p>
    <w:p w14:paraId="1D3A9F1C" w14:textId="77777777" w:rsidR="007B6451" w:rsidRPr="002B2FA4" w:rsidRDefault="007B6451" w:rsidP="005D6632">
      <w:pPr>
        <w:jc w:val="both"/>
        <w:rPr>
          <w:rFonts w:ascii="Calibri" w:hAnsi="Calibri" w:cs="Calibri"/>
          <w:bCs/>
          <w:iCs/>
        </w:rPr>
      </w:pPr>
      <w:r w:rsidRPr="002B2FA4">
        <w:rPr>
          <w:rFonts w:ascii="Calibri" w:hAnsi="Calibri" w:cs="Calibri"/>
          <w:bCs/>
          <w:iCs/>
        </w:rPr>
        <w:t>Telephone:</w:t>
      </w:r>
    </w:p>
    <w:p w14:paraId="6CF6C0B2" w14:textId="77777777" w:rsidR="007B6451" w:rsidRPr="002B2FA4" w:rsidRDefault="007B6451" w:rsidP="005D6632">
      <w:pPr>
        <w:jc w:val="both"/>
        <w:rPr>
          <w:rFonts w:ascii="Calibri" w:hAnsi="Calibri" w:cs="Calibri"/>
          <w:bCs/>
          <w:iCs/>
        </w:rPr>
      </w:pPr>
      <w:r w:rsidRPr="002B2FA4">
        <w:rPr>
          <w:rFonts w:ascii="Calibri" w:hAnsi="Calibri" w:cs="Calibri"/>
          <w:bCs/>
          <w:iCs/>
        </w:rPr>
        <w:t>E-mail:</w:t>
      </w:r>
    </w:p>
    <w:p w14:paraId="514B7076" w14:textId="77777777" w:rsidR="007B6451" w:rsidRPr="002B2FA4" w:rsidRDefault="007B6451" w:rsidP="005D6632">
      <w:pPr>
        <w:jc w:val="both"/>
        <w:rPr>
          <w:rFonts w:ascii="Calibri" w:hAnsi="Calibri" w:cs="Calibri"/>
          <w:bCs/>
          <w:iCs/>
        </w:rPr>
      </w:pPr>
    </w:p>
    <w:p w14:paraId="56264C30" w14:textId="77777777" w:rsidR="007B6451" w:rsidRPr="002B2FA4" w:rsidRDefault="00DE20B6" w:rsidP="005D6632">
      <w:pPr>
        <w:jc w:val="both"/>
        <w:rPr>
          <w:rFonts w:ascii="Calibri" w:hAnsi="Calibri" w:cs="Calibri"/>
          <w:bCs/>
          <w:iCs/>
        </w:rPr>
      </w:pPr>
      <w:r w:rsidRPr="002B2FA4">
        <w:rPr>
          <w:rFonts w:ascii="Calibri" w:hAnsi="Calibri" w:cs="Calibri"/>
          <w:bCs/>
          <w:iCs/>
        </w:rPr>
        <w:t>Or alternatively;</w:t>
      </w:r>
    </w:p>
    <w:p w14:paraId="1645A7CE" w14:textId="77777777" w:rsidR="00DE20B6" w:rsidRPr="002B2FA4" w:rsidRDefault="00DE20B6" w:rsidP="005D6632">
      <w:pPr>
        <w:jc w:val="both"/>
        <w:rPr>
          <w:rFonts w:ascii="Calibri" w:hAnsi="Calibri" w:cs="Calibri"/>
          <w:bCs/>
          <w:iCs/>
        </w:rPr>
      </w:pPr>
    </w:p>
    <w:p w14:paraId="09433F90" w14:textId="77777777" w:rsidR="007B6451" w:rsidRPr="002B2FA4" w:rsidRDefault="007B6451" w:rsidP="005D6632">
      <w:pPr>
        <w:pStyle w:val="Heading4"/>
        <w:spacing w:line="240" w:lineRule="auto"/>
        <w:rPr>
          <w:rFonts w:ascii="Calibri" w:hAnsi="Calibri" w:cs="Calibri"/>
          <w:i w:val="0"/>
          <w:sz w:val="24"/>
        </w:rPr>
      </w:pPr>
      <w:r w:rsidRPr="002B2FA4">
        <w:rPr>
          <w:rFonts w:ascii="Calibri" w:hAnsi="Calibri" w:cs="Calibri"/>
          <w:i w:val="0"/>
          <w:sz w:val="24"/>
        </w:rPr>
        <w:t xml:space="preserve">Name: </w:t>
      </w:r>
      <w:r w:rsidRPr="002B2FA4">
        <w:rPr>
          <w:rFonts w:ascii="Calibri" w:hAnsi="Calibri" w:cs="Calibri"/>
          <w:i w:val="0"/>
          <w:sz w:val="24"/>
          <w:highlight w:val="yellow"/>
        </w:rPr>
        <w:t xml:space="preserve">Professor X, Head of </w:t>
      </w:r>
      <w:r w:rsidR="00261B95" w:rsidRPr="002B2FA4">
        <w:rPr>
          <w:rFonts w:ascii="Calibri" w:hAnsi="Calibri" w:cs="Calibri"/>
          <w:i w:val="0"/>
          <w:sz w:val="24"/>
          <w:highlight w:val="yellow"/>
        </w:rPr>
        <w:t>School</w:t>
      </w:r>
    </w:p>
    <w:p w14:paraId="73EA33DA" w14:textId="77777777" w:rsidR="007B6451" w:rsidRPr="002B2FA4" w:rsidRDefault="007B6451" w:rsidP="005D6632">
      <w:pPr>
        <w:jc w:val="both"/>
        <w:rPr>
          <w:rFonts w:ascii="Calibri" w:hAnsi="Calibri" w:cs="Calibri"/>
          <w:bCs/>
          <w:iCs/>
        </w:rPr>
      </w:pPr>
      <w:r w:rsidRPr="002B2FA4">
        <w:rPr>
          <w:rFonts w:ascii="Calibri" w:hAnsi="Calibri" w:cs="Calibri"/>
          <w:bCs/>
          <w:iCs/>
        </w:rPr>
        <w:t>Address:</w:t>
      </w:r>
    </w:p>
    <w:p w14:paraId="7AD42967" w14:textId="77777777" w:rsidR="007B6451" w:rsidRPr="002B2FA4" w:rsidRDefault="007B6451" w:rsidP="005D6632">
      <w:pPr>
        <w:jc w:val="both"/>
        <w:rPr>
          <w:rFonts w:ascii="Calibri" w:hAnsi="Calibri" w:cs="Calibri"/>
          <w:bCs/>
          <w:iCs/>
        </w:rPr>
      </w:pPr>
      <w:r w:rsidRPr="002B2FA4">
        <w:rPr>
          <w:rFonts w:ascii="Calibri" w:hAnsi="Calibri" w:cs="Calibri"/>
          <w:bCs/>
          <w:iCs/>
        </w:rPr>
        <w:t>Telephone:</w:t>
      </w:r>
    </w:p>
    <w:p w14:paraId="38455452" w14:textId="77777777" w:rsidR="007B6451" w:rsidRPr="002B2FA4" w:rsidRDefault="007B6451" w:rsidP="005D6632">
      <w:pPr>
        <w:jc w:val="both"/>
        <w:rPr>
          <w:rFonts w:ascii="Calibri" w:hAnsi="Calibri" w:cs="Calibri"/>
          <w:bCs/>
          <w:iCs/>
        </w:rPr>
      </w:pPr>
      <w:r w:rsidRPr="002B2FA4">
        <w:rPr>
          <w:rFonts w:ascii="Calibri" w:hAnsi="Calibri" w:cs="Calibri"/>
          <w:bCs/>
          <w:iCs/>
        </w:rPr>
        <w:t>E-mail:</w:t>
      </w:r>
    </w:p>
    <w:p w14:paraId="56C0AA06" w14:textId="77777777" w:rsidR="00C24360" w:rsidRPr="002B2FA4" w:rsidRDefault="00C24360" w:rsidP="005D6632">
      <w:pPr>
        <w:jc w:val="both"/>
        <w:rPr>
          <w:rFonts w:ascii="Calibri" w:hAnsi="Calibri" w:cs="Calibri"/>
          <w:bCs/>
          <w:i/>
          <w:iCs/>
        </w:rPr>
      </w:pPr>
    </w:p>
    <w:p w14:paraId="38479906" w14:textId="77777777" w:rsidR="007B6451" w:rsidRPr="002B2FA4" w:rsidRDefault="007B6451" w:rsidP="005D6632">
      <w:pPr>
        <w:jc w:val="both"/>
        <w:rPr>
          <w:rFonts w:ascii="Calibri" w:hAnsi="Calibri" w:cs="Calibri"/>
          <w:bCs/>
          <w:i/>
          <w:iCs/>
        </w:rPr>
      </w:pPr>
    </w:p>
    <w:p w14:paraId="2DC643C9" w14:textId="77777777" w:rsidR="000C2652" w:rsidRPr="002B2FA4" w:rsidRDefault="000C2652" w:rsidP="005D6632">
      <w:pPr>
        <w:jc w:val="both"/>
        <w:rPr>
          <w:rFonts w:ascii="Calibri" w:hAnsi="Calibri" w:cs="Calibri"/>
          <w:szCs w:val="22"/>
        </w:rPr>
        <w:sectPr w:rsidR="000C2652" w:rsidRPr="002B2FA4" w:rsidSect="006F7CF1">
          <w:headerReference w:type="even" r:id="rId34"/>
          <w:headerReference w:type="default" r:id="rId35"/>
          <w:footerReference w:type="even" r:id="rId36"/>
          <w:footerReference w:type="default" r:id="rId37"/>
          <w:headerReference w:type="first" r:id="rId38"/>
          <w:footerReference w:type="first" r:id="rId39"/>
          <w:type w:val="continuous"/>
          <w:pgSz w:w="11906" w:h="16838"/>
          <w:pgMar w:top="1440" w:right="1797" w:bottom="1440" w:left="1797" w:header="708" w:footer="708" w:gutter="0"/>
          <w:pgNumType w:start="0"/>
          <w:cols w:space="708"/>
          <w:titlePg/>
          <w:docGrid w:linePitch="360"/>
        </w:sectPr>
      </w:pPr>
    </w:p>
    <w:p w14:paraId="2A23503C" w14:textId="77777777" w:rsidR="00D107BE" w:rsidRPr="002B2FA4" w:rsidRDefault="00261B95" w:rsidP="005D6632">
      <w:pPr>
        <w:pStyle w:val="Heading1"/>
        <w:numPr>
          <w:ilvl w:val="0"/>
          <w:numId w:val="31"/>
        </w:numPr>
        <w:jc w:val="both"/>
        <w:rPr>
          <w:rFonts w:ascii="Calibri" w:hAnsi="Calibri" w:cs="Calibri"/>
          <w:szCs w:val="22"/>
        </w:rPr>
      </w:pPr>
      <w:r w:rsidRPr="002B2FA4">
        <w:rPr>
          <w:rFonts w:ascii="Calibri" w:hAnsi="Calibri" w:cs="Calibri"/>
          <w:szCs w:val="22"/>
        </w:rPr>
        <w:lastRenderedPageBreak/>
        <w:t xml:space="preserve"> </w:t>
      </w:r>
      <w:r w:rsidR="000C2652" w:rsidRPr="002B2FA4">
        <w:rPr>
          <w:rFonts w:ascii="Calibri" w:hAnsi="Calibri" w:cs="Calibri"/>
          <w:szCs w:val="22"/>
        </w:rPr>
        <w:t>Organisation Chart</w:t>
      </w:r>
    </w:p>
    <w:p w14:paraId="27C9DBF3" w14:textId="77777777" w:rsidR="00917166" w:rsidRPr="002B2FA4" w:rsidRDefault="00917166" w:rsidP="005D6632">
      <w:pPr>
        <w:rPr>
          <w:rFonts w:ascii="Calibri" w:hAnsi="Calibri" w:cs="Calibri"/>
        </w:rPr>
      </w:pPr>
    </w:p>
    <w:p w14:paraId="0607BE11" w14:textId="77777777" w:rsidR="003B2F78" w:rsidRPr="002B2FA4" w:rsidRDefault="003B2F78" w:rsidP="005D6632">
      <w:pPr>
        <w:rPr>
          <w:rFonts w:ascii="Calibri" w:hAnsi="Calibri" w:cs="Calibri"/>
        </w:rPr>
      </w:pPr>
    </w:p>
    <w:p w14:paraId="72133BE8" w14:textId="77777777" w:rsidR="00917166" w:rsidRPr="002B2FA4" w:rsidRDefault="00917166" w:rsidP="005D6632">
      <w:pPr>
        <w:rPr>
          <w:rFonts w:ascii="Calibri" w:hAnsi="Calibri" w:cs="Calibri"/>
        </w:rPr>
      </w:pPr>
      <w:r w:rsidRPr="002B2FA4">
        <w:rPr>
          <w:rFonts w:ascii="Calibri" w:hAnsi="Calibri" w:cs="Calibri"/>
          <w:highlight w:val="yellow"/>
        </w:rPr>
        <w:t>Insert your /School/Faculty organisation chart(s) here.</w:t>
      </w:r>
    </w:p>
    <w:sectPr w:rsidR="00917166" w:rsidRPr="002B2FA4" w:rsidSect="000C2652">
      <w:pgSz w:w="16838" w:h="11906" w:orient="landscape"/>
      <w:pgMar w:top="1797" w:right="3827" w:bottom="1797"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F035E2" w14:textId="77777777" w:rsidR="00F90ADE" w:rsidRDefault="00F90ADE">
      <w:pPr>
        <w:pStyle w:val="DefinitionTerm"/>
      </w:pPr>
      <w:r>
        <w:separator/>
      </w:r>
    </w:p>
  </w:endnote>
  <w:endnote w:type="continuationSeparator" w:id="0">
    <w:p w14:paraId="4705EA24" w14:textId="77777777" w:rsidR="00F90ADE" w:rsidRDefault="00F90ADE">
      <w:pPr>
        <w:pStyle w:val="DefinitionTerm"/>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HGGothicE">
    <w:charset w:val="80"/>
    <w:family w:val="modern"/>
    <w:pitch w:val="fixed"/>
    <w:sig w:usb0="E00002FF" w:usb1="2AC7EDFE" w:usb2="00000012" w:usb3="00000000" w:csb0="0002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4B520" w14:textId="77777777" w:rsidR="000E3261" w:rsidRDefault="000E32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805432B" w14:textId="77777777" w:rsidR="000E3261" w:rsidRDefault="000E32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408E1" w14:textId="77777777" w:rsidR="000E3261" w:rsidRDefault="000E3261">
    <w:pPr>
      <w:pStyle w:val="Footer"/>
      <w:jc w:val="center"/>
    </w:pPr>
    <w:r>
      <w:rPr>
        <w:rStyle w:val="PageNumber"/>
      </w:rPr>
      <w:fldChar w:fldCharType="begin"/>
    </w:r>
    <w:r>
      <w:rPr>
        <w:rStyle w:val="PageNumber"/>
      </w:rPr>
      <w:instrText xml:space="preserve"> PAGE </w:instrText>
    </w:r>
    <w:r>
      <w:rPr>
        <w:rStyle w:val="PageNumber"/>
      </w:rPr>
      <w:fldChar w:fldCharType="separate"/>
    </w:r>
    <w:r w:rsidR="00527056">
      <w:rPr>
        <w:rStyle w:val="PageNumber"/>
        <w:noProof/>
      </w:rPr>
      <w:t>12</w:t>
    </w:r>
    <w:r>
      <w:rPr>
        <w:rStyle w:val="PageNumber"/>
      </w:rPr>
      <w:fldChar w:fldCharType="end"/>
    </w:r>
    <w:r>
      <w:rPr>
        <w:rStyle w:val="PageNumber"/>
      </w:rPr>
      <w:t>/</w:t>
    </w:r>
    <w:r>
      <w:rPr>
        <w:rStyle w:val="PageNumber"/>
      </w:rPr>
      <w:fldChar w:fldCharType="begin"/>
    </w:r>
    <w:r>
      <w:rPr>
        <w:rStyle w:val="PageNumber"/>
      </w:rPr>
      <w:instrText xml:space="preserve"> NUMPAGES </w:instrText>
    </w:r>
    <w:r>
      <w:rPr>
        <w:rStyle w:val="PageNumber"/>
      </w:rPr>
      <w:fldChar w:fldCharType="separate"/>
    </w:r>
    <w:r w:rsidR="00527056">
      <w:rPr>
        <w:rStyle w:val="PageNumber"/>
        <w:noProof/>
      </w:rPr>
      <w:t>14</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3C294" w14:textId="77777777" w:rsidR="000E3261" w:rsidRPr="00D62A46" w:rsidRDefault="000E3261" w:rsidP="006F7CF1">
    <w:pPr>
      <w:pStyle w:val="Footer"/>
      <w:jc w:val="center"/>
      <w:rPr>
        <w:color w:val="FFFFFF"/>
      </w:rPr>
    </w:pPr>
    <w:r w:rsidRPr="00D62A46">
      <w:rPr>
        <w:rStyle w:val="PageNumber"/>
        <w:color w:val="FFFFFF"/>
      </w:rPr>
      <w:fldChar w:fldCharType="begin"/>
    </w:r>
    <w:r w:rsidRPr="00D62A46">
      <w:rPr>
        <w:rStyle w:val="PageNumber"/>
        <w:color w:val="FFFFFF"/>
      </w:rPr>
      <w:instrText xml:space="preserve"> PAGE </w:instrText>
    </w:r>
    <w:r w:rsidRPr="00D62A46">
      <w:rPr>
        <w:rStyle w:val="PageNumber"/>
        <w:color w:val="FFFFFF"/>
      </w:rPr>
      <w:fldChar w:fldCharType="separate"/>
    </w:r>
    <w:r w:rsidR="00527056">
      <w:rPr>
        <w:rStyle w:val="PageNumber"/>
        <w:noProof/>
        <w:color w:val="FFFFFF"/>
      </w:rPr>
      <w:t>13</w:t>
    </w:r>
    <w:r w:rsidRPr="00D62A46">
      <w:rPr>
        <w:rStyle w:val="PageNumber"/>
        <w:color w:val="FFFFFF"/>
      </w:rPr>
      <w:fldChar w:fldCharType="end"/>
    </w:r>
    <w:r w:rsidRPr="00D62A46">
      <w:rPr>
        <w:rStyle w:val="PageNumber"/>
        <w:color w:val="FFFFFF"/>
      </w:rPr>
      <w:t>/</w:t>
    </w:r>
    <w:r w:rsidRPr="00D62A46">
      <w:rPr>
        <w:rStyle w:val="PageNumber"/>
        <w:color w:val="FFFFFF"/>
      </w:rPr>
      <w:fldChar w:fldCharType="begin"/>
    </w:r>
    <w:r w:rsidRPr="00D62A46">
      <w:rPr>
        <w:rStyle w:val="PageNumber"/>
        <w:color w:val="FFFFFF"/>
      </w:rPr>
      <w:instrText xml:space="preserve"> NUMPAGES </w:instrText>
    </w:r>
    <w:r w:rsidRPr="00D62A46">
      <w:rPr>
        <w:rStyle w:val="PageNumber"/>
        <w:color w:val="FFFFFF"/>
      </w:rPr>
      <w:fldChar w:fldCharType="separate"/>
    </w:r>
    <w:r w:rsidR="00527056">
      <w:rPr>
        <w:rStyle w:val="PageNumber"/>
        <w:noProof/>
        <w:color w:val="FFFFFF"/>
      </w:rPr>
      <w:t>14</w:t>
    </w:r>
    <w:r w:rsidRPr="00D62A46">
      <w:rPr>
        <w:rStyle w:val="PageNumber"/>
        <w:color w:val="FFFFF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DF1205" w14:textId="77777777" w:rsidR="00F90ADE" w:rsidRDefault="00F90ADE">
      <w:pPr>
        <w:pStyle w:val="DefinitionTerm"/>
      </w:pPr>
      <w:r>
        <w:separator/>
      </w:r>
    </w:p>
  </w:footnote>
  <w:footnote w:type="continuationSeparator" w:id="0">
    <w:p w14:paraId="145C2DD5" w14:textId="77777777" w:rsidR="00F90ADE" w:rsidRDefault="00F90ADE">
      <w:pPr>
        <w:pStyle w:val="DefinitionTerm"/>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F0E3F" w14:textId="77777777" w:rsidR="000E3261" w:rsidRDefault="000E3261">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7C23D83" w14:textId="77777777" w:rsidR="000E3261" w:rsidRDefault="000E32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B684D" w14:textId="77777777" w:rsidR="000A06D8" w:rsidRDefault="000A06D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3E1E4" w14:textId="77777777" w:rsidR="000A06D8" w:rsidRDefault="000A06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00002"/>
    <w:multiLevelType w:val="multilevel"/>
    <w:tmpl w:val="18A6118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2" w15:restartNumberingAfterBreak="0">
    <w:nsid w:val="0194382D"/>
    <w:multiLevelType w:val="hybridMultilevel"/>
    <w:tmpl w:val="9C0290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BA5E12"/>
    <w:multiLevelType w:val="hybridMultilevel"/>
    <w:tmpl w:val="18EC6ECA"/>
    <w:lvl w:ilvl="0" w:tplc="04090001">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85423D9"/>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0AF4756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6" w15:restartNumberingAfterBreak="0">
    <w:nsid w:val="0B961AC6"/>
    <w:multiLevelType w:val="hybridMultilevel"/>
    <w:tmpl w:val="C004DDC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63369F0"/>
    <w:multiLevelType w:val="hybridMultilevel"/>
    <w:tmpl w:val="D5AE3168"/>
    <w:lvl w:ilvl="0" w:tplc="FFFFFFFF">
      <w:start w:val="2"/>
      <w:numFmt w:val="decimal"/>
      <w:lvlText w:val="%1."/>
      <w:lvlJc w:val="left"/>
      <w:pPr>
        <w:tabs>
          <w:tab w:val="num" w:pos="720"/>
        </w:tabs>
        <w:ind w:left="720" w:hanging="720"/>
      </w:pPr>
      <w:rPr>
        <w:rFonts w:eastAsia="Batang"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8" w15:restartNumberingAfterBreak="0">
    <w:nsid w:val="1B56674E"/>
    <w:multiLevelType w:val="multilevel"/>
    <w:tmpl w:val="ABD23A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905CE9"/>
    <w:multiLevelType w:val="hybridMultilevel"/>
    <w:tmpl w:val="E42AAFF0"/>
    <w:lvl w:ilvl="0" w:tplc="4DB2104C">
      <w:start w:val="5"/>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211B4482"/>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1" w15:restartNumberingAfterBreak="0">
    <w:nsid w:val="21543919"/>
    <w:multiLevelType w:val="singleLevel"/>
    <w:tmpl w:val="FFFFFFFF"/>
    <w:lvl w:ilvl="0">
      <w:start w:val="1"/>
      <w:numFmt w:val="bullet"/>
      <w:lvlText w:val=""/>
      <w:legacy w:legacy="1" w:legacySpace="0" w:legacyIndent="567"/>
      <w:lvlJc w:val="left"/>
      <w:pPr>
        <w:ind w:left="567" w:hanging="567"/>
      </w:pPr>
      <w:rPr>
        <w:rFonts w:ascii="Symbol" w:hAnsi="Symbol" w:hint="default"/>
      </w:rPr>
    </w:lvl>
  </w:abstractNum>
  <w:abstractNum w:abstractNumId="12" w15:restartNumberingAfterBreak="0">
    <w:nsid w:val="225B25B9"/>
    <w:multiLevelType w:val="hybridMultilevel"/>
    <w:tmpl w:val="7DB4F0E6"/>
    <w:lvl w:ilvl="0" w:tplc="E584ADAC">
      <w:start w:val="1"/>
      <w:numFmt w:val="decimal"/>
      <w:lvlText w:val="%1"/>
      <w:lvlJc w:val="left"/>
      <w:pPr>
        <w:tabs>
          <w:tab w:val="num" w:pos="1080"/>
        </w:tabs>
        <w:ind w:left="1080" w:hanging="720"/>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23D613A0"/>
    <w:multiLevelType w:val="hybridMultilevel"/>
    <w:tmpl w:val="866AFAF2"/>
    <w:lvl w:ilvl="0" w:tplc="04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5085D55"/>
    <w:multiLevelType w:val="hybridMultilevel"/>
    <w:tmpl w:val="8EB05F6E"/>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68C0C04"/>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6" w15:restartNumberingAfterBreak="0">
    <w:nsid w:val="271227FC"/>
    <w:multiLevelType w:val="multilevel"/>
    <w:tmpl w:val="C056140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7260E82"/>
    <w:multiLevelType w:val="hybridMultilevel"/>
    <w:tmpl w:val="78A4C8CA"/>
    <w:lvl w:ilvl="0" w:tplc="00010409">
      <w:start w:val="1"/>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080"/>
        </w:tabs>
        <w:ind w:left="1080" w:hanging="360"/>
      </w:pPr>
      <w:rPr>
        <w:rFonts w:ascii="Courier New" w:hAnsi="Courier New" w:hint="default"/>
      </w:rPr>
    </w:lvl>
    <w:lvl w:ilvl="2" w:tplc="00050409" w:tentative="1">
      <w:start w:val="1"/>
      <w:numFmt w:val="bullet"/>
      <w:lvlText w:val=""/>
      <w:lvlJc w:val="left"/>
      <w:pPr>
        <w:tabs>
          <w:tab w:val="num" w:pos="1800"/>
        </w:tabs>
        <w:ind w:left="1800" w:hanging="360"/>
      </w:pPr>
      <w:rPr>
        <w:rFonts w:ascii="Wingdings" w:hAnsi="Wingdings" w:hint="default"/>
      </w:rPr>
    </w:lvl>
    <w:lvl w:ilvl="3" w:tplc="00010409" w:tentative="1">
      <w:start w:val="1"/>
      <w:numFmt w:val="bullet"/>
      <w:lvlText w:val=""/>
      <w:lvlJc w:val="left"/>
      <w:pPr>
        <w:tabs>
          <w:tab w:val="num" w:pos="2520"/>
        </w:tabs>
        <w:ind w:left="2520" w:hanging="360"/>
      </w:pPr>
      <w:rPr>
        <w:rFonts w:ascii="Symbol" w:hAnsi="Symbol" w:hint="default"/>
      </w:rPr>
    </w:lvl>
    <w:lvl w:ilvl="4" w:tplc="00030409" w:tentative="1">
      <w:start w:val="1"/>
      <w:numFmt w:val="bullet"/>
      <w:lvlText w:val="o"/>
      <w:lvlJc w:val="left"/>
      <w:pPr>
        <w:tabs>
          <w:tab w:val="num" w:pos="3240"/>
        </w:tabs>
        <w:ind w:left="3240" w:hanging="360"/>
      </w:pPr>
      <w:rPr>
        <w:rFonts w:ascii="Courier New" w:hAnsi="Courier New" w:hint="default"/>
      </w:rPr>
    </w:lvl>
    <w:lvl w:ilvl="5" w:tplc="00050409" w:tentative="1">
      <w:start w:val="1"/>
      <w:numFmt w:val="bullet"/>
      <w:lvlText w:val=""/>
      <w:lvlJc w:val="left"/>
      <w:pPr>
        <w:tabs>
          <w:tab w:val="num" w:pos="3960"/>
        </w:tabs>
        <w:ind w:left="3960" w:hanging="360"/>
      </w:pPr>
      <w:rPr>
        <w:rFonts w:ascii="Wingdings" w:hAnsi="Wingdings" w:hint="default"/>
      </w:rPr>
    </w:lvl>
    <w:lvl w:ilvl="6" w:tplc="00010409" w:tentative="1">
      <w:start w:val="1"/>
      <w:numFmt w:val="bullet"/>
      <w:lvlText w:val=""/>
      <w:lvlJc w:val="left"/>
      <w:pPr>
        <w:tabs>
          <w:tab w:val="num" w:pos="4680"/>
        </w:tabs>
        <w:ind w:left="4680" w:hanging="360"/>
      </w:pPr>
      <w:rPr>
        <w:rFonts w:ascii="Symbol" w:hAnsi="Symbol" w:hint="default"/>
      </w:rPr>
    </w:lvl>
    <w:lvl w:ilvl="7" w:tplc="00030409" w:tentative="1">
      <w:start w:val="1"/>
      <w:numFmt w:val="bullet"/>
      <w:lvlText w:val="o"/>
      <w:lvlJc w:val="left"/>
      <w:pPr>
        <w:tabs>
          <w:tab w:val="num" w:pos="5400"/>
        </w:tabs>
        <w:ind w:left="5400" w:hanging="360"/>
      </w:pPr>
      <w:rPr>
        <w:rFonts w:ascii="Courier New" w:hAnsi="Courier New" w:hint="default"/>
      </w:rPr>
    </w:lvl>
    <w:lvl w:ilvl="8" w:tplc="00050409"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2B371814"/>
    <w:multiLevelType w:val="hybridMultilevel"/>
    <w:tmpl w:val="D7A8CC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2FFD3544"/>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20" w15:restartNumberingAfterBreak="0">
    <w:nsid w:val="31A722AA"/>
    <w:multiLevelType w:val="hybridMultilevel"/>
    <w:tmpl w:val="3BEAF24E"/>
    <w:lvl w:ilvl="0" w:tplc="116CBDAC">
      <w:start w:val="1"/>
      <w:numFmt w:val="bullet"/>
      <w:pStyle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24949A6"/>
    <w:multiLevelType w:val="hybridMultilevel"/>
    <w:tmpl w:val="BB6EFE74"/>
    <w:lvl w:ilvl="0" w:tplc="A0684258">
      <w:start w:val="13"/>
      <w:numFmt w:val="decimal"/>
      <w:lvlText w:val="%1."/>
      <w:lvlJc w:val="left"/>
      <w:pPr>
        <w:tabs>
          <w:tab w:val="num" w:pos="990"/>
        </w:tabs>
        <w:ind w:left="990" w:hanging="63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 w15:restartNumberingAfterBreak="0">
    <w:nsid w:val="437A6E57"/>
    <w:multiLevelType w:val="hybridMultilevel"/>
    <w:tmpl w:val="832EE900"/>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AF60B3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512F3F87"/>
    <w:multiLevelType w:val="multilevel"/>
    <w:tmpl w:val="AFBEB2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5D63DDC"/>
    <w:multiLevelType w:val="hybridMultilevel"/>
    <w:tmpl w:val="181AE41A"/>
    <w:lvl w:ilvl="0" w:tplc="ED86B248">
      <w:start w:val="12"/>
      <w:numFmt w:val="decimal"/>
      <w:lvlText w:val="%1."/>
      <w:lvlJc w:val="left"/>
      <w:pPr>
        <w:tabs>
          <w:tab w:val="num" w:pos="810"/>
        </w:tabs>
        <w:ind w:left="810" w:hanging="45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A622E60"/>
    <w:multiLevelType w:val="hybridMultilevel"/>
    <w:tmpl w:val="AD9231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5E2034FF"/>
    <w:multiLevelType w:val="hybridMultilevel"/>
    <w:tmpl w:val="27F0AF84"/>
    <w:lvl w:ilvl="0" w:tplc="FFFFFFFF">
      <w:start w:val="4"/>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8" w15:restartNumberingAfterBreak="0">
    <w:nsid w:val="60876D9A"/>
    <w:multiLevelType w:val="hybridMultilevel"/>
    <w:tmpl w:val="0C1AA1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6190AD1"/>
    <w:multiLevelType w:val="hybridMultilevel"/>
    <w:tmpl w:val="6C4874E6"/>
    <w:lvl w:ilvl="0" w:tplc="28B2B2C8">
      <w:start w:val="1"/>
      <w:numFmt w:val="bullet"/>
      <w:lvlText w:val=""/>
      <w:lvlJc w:val="left"/>
      <w:pPr>
        <w:tabs>
          <w:tab w:val="num" w:pos="720"/>
        </w:tabs>
        <w:ind w:left="720" w:hanging="360"/>
      </w:pPr>
      <w:rPr>
        <w:rFonts w:ascii="Symbol" w:hAnsi="Symbol" w:hint="default"/>
        <w:sz w:val="20"/>
      </w:rPr>
    </w:lvl>
    <w:lvl w:ilvl="1" w:tplc="299CCDCA" w:tentative="1">
      <w:start w:val="1"/>
      <w:numFmt w:val="bullet"/>
      <w:lvlText w:val="o"/>
      <w:lvlJc w:val="left"/>
      <w:pPr>
        <w:tabs>
          <w:tab w:val="num" w:pos="1440"/>
        </w:tabs>
        <w:ind w:left="1440" w:hanging="360"/>
      </w:pPr>
      <w:rPr>
        <w:rFonts w:ascii="Courier New" w:hAnsi="Courier New" w:hint="default"/>
        <w:sz w:val="20"/>
      </w:rPr>
    </w:lvl>
    <w:lvl w:ilvl="2" w:tplc="6CB83786" w:tentative="1">
      <w:start w:val="1"/>
      <w:numFmt w:val="bullet"/>
      <w:lvlText w:val=""/>
      <w:lvlJc w:val="left"/>
      <w:pPr>
        <w:tabs>
          <w:tab w:val="num" w:pos="2160"/>
        </w:tabs>
        <w:ind w:left="2160" w:hanging="360"/>
      </w:pPr>
      <w:rPr>
        <w:rFonts w:ascii="Wingdings" w:hAnsi="Wingdings" w:hint="default"/>
        <w:sz w:val="20"/>
      </w:rPr>
    </w:lvl>
    <w:lvl w:ilvl="3" w:tplc="5B6CC386" w:tentative="1">
      <w:start w:val="1"/>
      <w:numFmt w:val="bullet"/>
      <w:lvlText w:val=""/>
      <w:lvlJc w:val="left"/>
      <w:pPr>
        <w:tabs>
          <w:tab w:val="num" w:pos="2880"/>
        </w:tabs>
        <w:ind w:left="2880" w:hanging="360"/>
      </w:pPr>
      <w:rPr>
        <w:rFonts w:ascii="Wingdings" w:hAnsi="Wingdings" w:hint="default"/>
        <w:sz w:val="20"/>
      </w:rPr>
    </w:lvl>
    <w:lvl w:ilvl="4" w:tplc="90F80A30" w:tentative="1">
      <w:start w:val="1"/>
      <w:numFmt w:val="bullet"/>
      <w:lvlText w:val=""/>
      <w:lvlJc w:val="left"/>
      <w:pPr>
        <w:tabs>
          <w:tab w:val="num" w:pos="3600"/>
        </w:tabs>
        <w:ind w:left="3600" w:hanging="360"/>
      </w:pPr>
      <w:rPr>
        <w:rFonts w:ascii="Wingdings" w:hAnsi="Wingdings" w:hint="default"/>
        <w:sz w:val="20"/>
      </w:rPr>
    </w:lvl>
    <w:lvl w:ilvl="5" w:tplc="376C7A76" w:tentative="1">
      <w:start w:val="1"/>
      <w:numFmt w:val="bullet"/>
      <w:lvlText w:val=""/>
      <w:lvlJc w:val="left"/>
      <w:pPr>
        <w:tabs>
          <w:tab w:val="num" w:pos="4320"/>
        </w:tabs>
        <w:ind w:left="4320" w:hanging="360"/>
      </w:pPr>
      <w:rPr>
        <w:rFonts w:ascii="Wingdings" w:hAnsi="Wingdings" w:hint="default"/>
        <w:sz w:val="20"/>
      </w:rPr>
    </w:lvl>
    <w:lvl w:ilvl="6" w:tplc="A0CE6EC0" w:tentative="1">
      <w:start w:val="1"/>
      <w:numFmt w:val="bullet"/>
      <w:lvlText w:val=""/>
      <w:lvlJc w:val="left"/>
      <w:pPr>
        <w:tabs>
          <w:tab w:val="num" w:pos="5040"/>
        </w:tabs>
        <w:ind w:left="5040" w:hanging="360"/>
      </w:pPr>
      <w:rPr>
        <w:rFonts w:ascii="Wingdings" w:hAnsi="Wingdings" w:hint="default"/>
        <w:sz w:val="20"/>
      </w:rPr>
    </w:lvl>
    <w:lvl w:ilvl="7" w:tplc="48728A7E" w:tentative="1">
      <w:start w:val="1"/>
      <w:numFmt w:val="bullet"/>
      <w:lvlText w:val=""/>
      <w:lvlJc w:val="left"/>
      <w:pPr>
        <w:tabs>
          <w:tab w:val="num" w:pos="5760"/>
        </w:tabs>
        <w:ind w:left="5760" w:hanging="360"/>
      </w:pPr>
      <w:rPr>
        <w:rFonts w:ascii="Wingdings" w:hAnsi="Wingdings" w:hint="default"/>
        <w:sz w:val="20"/>
      </w:rPr>
    </w:lvl>
    <w:lvl w:ilvl="8" w:tplc="76645194"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64B1C8F"/>
    <w:multiLevelType w:val="hybridMultilevel"/>
    <w:tmpl w:val="0C46491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69DB4985"/>
    <w:multiLevelType w:val="multilevel"/>
    <w:tmpl w:val="843A3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CD8592A"/>
    <w:multiLevelType w:val="hybridMultilevel"/>
    <w:tmpl w:val="380229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5F21E23"/>
    <w:multiLevelType w:val="hybridMultilevel"/>
    <w:tmpl w:val="96941D96"/>
    <w:lvl w:ilvl="0" w:tplc="C7ACC71C">
      <w:start w:val="1"/>
      <w:numFmt w:val="bullet"/>
      <w:lvlText w:val=""/>
      <w:lvlJc w:val="left"/>
      <w:pPr>
        <w:tabs>
          <w:tab w:val="num" w:pos="284"/>
        </w:tabs>
        <w:ind w:left="284"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5FC1F5C"/>
    <w:multiLevelType w:val="hybridMultilevel"/>
    <w:tmpl w:val="68F6383A"/>
    <w:lvl w:ilvl="0" w:tplc="FFFFFFFF">
      <w:start w:val="4"/>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5" w15:restartNumberingAfterBreak="0">
    <w:nsid w:val="76723718"/>
    <w:multiLevelType w:val="hybridMultilevel"/>
    <w:tmpl w:val="9612A59A"/>
    <w:lvl w:ilvl="0" w:tplc="FFFFFFFF">
      <w:start w:val="4"/>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6" w15:restartNumberingAfterBreak="0">
    <w:nsid w:val="7C3A0862"/>
    <w:multiLevelType w:val="multilevel"/>
    <w:tmpl w:val="AB7C2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18388480">
    <w:abstractNumId w:val="7"/>
  </w:num>
  <w:num w:numId="2" w16cid:durableId="1025327987">
    <w:abstractNumId w:val="1"/>
    <w:lvlOverride w:ilvl="0">
      <w:lvl w:ilvl="0">
        <w:start w:val="1"/>
        <w:numFmt w:val="lowerLetter"/>
        <w:lvlText w:val="(%1)"/>
        <w:lvlJc w:val="left"/>
        <w:pPr>
          <w:tabs>
            <w:tab w:val="num" w:pos="357"/>
          </w:tabs>
          <w:ind w:left="357" w:hanging="357"/>
        </w:pPr>
        <w:rPr>
          <w:rFonts w:hint="default"/>
          <w:b w:val="0"/>
        </w:rPr>
      </w:lvl>
    </w:lvlOverride>
    <w:lvlOverride w:ilvl="1">
      <w:lvl w:ilvl="1" w:tentative="1">
        <w:start w:val="1"/>
        <w:numFmt w:val="lowerLetter"/>
        <w:lvlText w:val="%2."/>
        <w:lvlJc w:val="left"/>
        <w:pPr>
          <w:tabs>
            <w:tab w:val="num" w:pos="1440"/>
          </w:tabs>
          <w:ind w:left="1440" w:hanging="360"/>
        </w:pPr>
      </w:lvl>
    </w:lvlOverride>
    <w:lvlOverride w:ilvl="2">
      <w:lvl w:ilvl="2" w:tentative="1">
        <w:start w:val="1"/>
        <w:numFmt w:val="lowerRoman"/>
        <w:lvlText w:val="%3."/>
        <w:lvlJc w:val="right"/>
        <w:pPr>
          <w:tabs>
            <w:tab w:val="num" w:pos="2160"/>
          </w:tabs>
          <w:ind w:left="2160" w:hanging="180"/>
        </w:pPr>
      </w:lvl>
    </w:lvlOverride>
    <w:lvlOverride w:ilvl="3">
      <w:lvl w:ilvl="3" w:tentative="1">
        <w:start w:val="1"/>
        <w:numFmt w:val="decimal"/>
        <w:lvlText w:val="%4."/>
        <w:lvlJc w:val="left"/>
        <w:pPr>
          <w:tabs>
            <w:tab w:val="num" w:pos="2880"/>
          </w:tabs>
          <w:ind w:left="2880" w:hanging="360"/>
        </w:pPr>
      </w:lvl>
    </w:lvlOverride>
    <w:lvlOverride w:ilvl="4">
      <w:lvl w:ilvl="4" w:tentative="1">
        <w:start w:val="1"/>
        <w:numFmt w:val="lowerLetter"/>
        <w:lvlText w:val="%5."/>
        <w:lvlJc w:val="left"/>
        <w:pPr>
          <w:tabs>
            <w:tab w:val="num" w:pos="3600"/>
          </w:tabs>
          <w:ind w:left="3600" w:hanging="360"/>
        </w:pPr>
      </w:lvl>
    </w:lvlOverride>
    <w:lvlOverride w:ilvl="5">
      <w:lvl w:ilvl="5" w:tentative="1">
        <w:start w:val="1"/>
        <w:numFmt w:val="lowerRoman"/>
        <w:lvlText w:val="%6."/>
        <w:lvlJc w:val="right"/>
        <w:pPr>
          <w:tabs>
            <w:tab w:val="num" w:pos="4320"/>
          </w:tabs>
          <w:ind w:left="4320" w:hanging="180"/>
        </w:pPr>
      </w:lvl>
    </w:lvlOverride>
    <w:lvlOverride w:ilvl="6">
      <w:lvl w:ilvl="6" w:tentative="1">
        <w:start w:val="1"/>
        <w:numFmt w:val="decimal"/>
        <w:lvlText w:val="%7."/>
        <w:lvlJc w:val="left"/>
        <w:pPr>
          <w:tabs>
            <w:tab w:val="num" w:pos="5040"/>
          </w:tabs>
          <w:ind w:left="5040" w:hanging="360"/>
        </w:pPr>
      </w:lvl>
    </w:lvlOverride>
    <w:lvlOverride w:ilvl="7">
      <w:lvl w:ilvl="7" w:tentative="1">
        <w:start w:val="1"/>
        <w:numFmt w:val="lowerLetter"/>
        <w:lvlText w:val="%8."/>
        <w:lvlJc w:val="left"/>
        <w:pPr>
          <w:tabs>
            <w:tab w:val="num" w:pos="5760"/>
          </w:tabs>
          <w:ind w:left="5760" w:hanging="360"/>
        </w:pPr>
      </w:lvl>
    </w:lvlOverride>
    <w:lvlOverride w:ilvl="8">
      <w:lvl w:ilvl="8" w:tentative="1">
        <w:start w:val="1"/>
        <w:numFmt w:val="lowerRoman"/>
        <w:lvlText w:val="%9."/>
        <w:lvlJc w:val="right"/>
        <w:pPr>
          <w:tabs>
            <w:tab w:val="num" w:pos="6480"/>
          </w:tabs>
          <w:ind w:left="6480" w:hanging="180"/>
        </w:pPr>
      </w:lvl>
    </w:lvlOverride>
  </w:num>
  <w:num w:numId="3" w16cid:durableId="1393430255">
    <w:abstractNumId w:val="14"/>
  </w:num>
  <w:num w:numId="4" w16cid:durableId="705258909">
    <w:abstractNumId w:val="0"/>
    <w:lvlOverride w:ilvl="0">
      <w:lvl w:ilvl="0">
        <w:start w:val="1"/>
        <w:numFmt w:val="bullet"/>
        <w:lvlText w:val=""/>
        <w:legacy w:legacy="1" w:legacySpace="0" w:legacyIndent="567"/>
        <w:lvlJc w:val="left"/>
        <w:pPr>
          <w:ind w:left="567" w:hanging="567"/>
        </w:pPr>
        <w:rPr>
          <w:rFonts w:ascii="Symbol" w:hAnsi="Symbol" w:hint="default"/>
        </w:rPr>
      </w:lvl>
    </w:lvlOverride>
  </w:num>
  <w:num w:numId="5" w16cid:durableId="390156846">
    <w:abstractNumId w:val="11"/>
  </w:num>
  <w:num w:numId="6" w16cid:durableId="1813864003">
    <w:abstractNumId w:val="27"/>
  </w:num>
  <w:num w:numId="7" w16cid:durableId="1818261184">
    <w:abstractNumId w:val="35"/>
  </w:num>
  <w:num w:numId="8" w16cid:durableId="1743333120">
    <w:abstractNumId w:val="34"/>
  </w:num>
  <w:num w:numId="9" w16cid:durableId="1686975707">
    <w:abstractNumId w:val="6"/>
  </w:num>
  <w:num w:numId="10" w16cid:durableId="1687362948">
    <w:abstractNumId w:val="29"/>
  </w:num>
  <w:num w:numId="11" w16cid:durableId="416365993">
    <w:abstractNumId w:val="20"/>
  </w:num>
  <w:num w:numId="12" w16cid:durableId="720906863">
    <w:abstractNumId w:val="28"/>
  </w:num>
  <w:num w:numId="13" w16cid:durableId="552933091">
    <w:abstractNumId w:val="36"/>
  </w:num>
  <w:num w:numId="14" w16cid:durableId="944968455">
    <w:abstractNumId w:val="9"/>
  </w:num>
  <w:num w:numId="15" w16cid:durableId="779181959">
    <w:abstractNumId w:val="10"/>
  </w:num>
  <w:num w:numId="16" w16cid:durableId="1999338625">
    <w:abstractNumId w:val="32"/>
  </w:num>
  <w:num w:numId="17" w16cid:durableId="686253930">
    <w:abstractNumId w:val="15"/>
  </w:num>
  <w:num w:numId="18" w16cid:durableId="633371782">
    <w:abstractNumId w:val="19"/>
  </w:num>
  <w:num w:numId="19" w16cid:durableId="1709337981">
    <w:abstractNumId w:val="3"/>
  </w:num>
  <w:num w:numId="20" w16cid:durableId="522326933">
    <w:abstractNumId w:val="12"/>
  </w:num>
  <w:num w:numId="21" w16cid:durableId="2011327050">
    <w:abstractNumId w:val="13"/>
  </w:num>
  <w:num w:numId="22" w16cid:durableId="1781601681">
    <w:abstractNumId w:val="22"/>
  </w:num>
  <w:num w:numId="23" w16cid:durableId="369570749">
    <w:abstractNumId w:val="17"/>
  </w:num>
  <w:num w:numId="24" w16cid:durableId="503015830">
    <w:abstractNumId w:val="30"/>
  </w:num>
  <w:num w:numId="25" w16cid:durableId="1565723026">
    <w:abstractNumId w:val="26"/>
  </w:num>
  <w:num w:numId="26" w16cid:durableId="1703047066">
    <w:abstractNumId w:val="23"/>
  </w:num>
  <w:num w:numId="27" w16cid:durableId="737705233">
    <w:abstractNumId w:val="21"/>
  </w:num>
  <w:num w:numId="28" w16cid:durableId="1026560478">
    <w:abstractNumId w:val="2"/>
  </w:num>
  <w:num w:numId="29" w16cid:durableId="699278499">
    <w:abstractNumId w:val="5"/>
  </w:num>
  <w:num w:numId="30" w16cid:durableId="986980971">
    <w:abstractNumId w:val="4"/>
  </w:num>
  <w:num w:numId="31" w16cid:durableId="689113822">
    <w:abstractNumId w:val="25"/>
  </w:num>
  <w:num w:numId="32" w16cid:durableId="621769216">
    <w:abstractNumId w:val="33"/>
  </w:num>
  <w:num w:numId="33" w16cid:durableId="1079672689">
    <w:abstractNumId w:val="16"/>
  </w:num>
  <w:num w:numId="34" w16cid:durableId="1797600693">
    <w:abstractNumId w:val="8"/>
  </w:num>
  <w:num w:numId="35" w16cid:durableId="628173871">
    <w:abstractNumId w:val="31"/>
  </w:num>
  <w:num w:numId="36" w16cid:durableId="1229194335">
    <w:abstractNumId w:val="24"/>
    <w:lvlOverride w:ilvl="0"/>
    <w:lvlOverride w:ilvl="1"/>
    <w:lvlOverride w:ilvl="2"/>
    <w:lvlOverride w:ilvl="3"/>
    <w:lvlOverride w:ilvl="4"/>
    <w:lvlOverride w:ilvl="5"/>
    <w:lvlOverride w:ilvl="6"/>
    <w:lvlOverride w:ilvl="7"/>
    <w:lvlOverride w:ilvl="8"/>
  </w:num>
  <w:num w:numId="37" w16cid:durableId="1632831914">
    <w:abstractNumId w:val="1"/>
    <w:lvlOverride w:ilvl="0">
      <w:lvl w:ilvl="0">
        <w:start w:val="1"/>
        <w:numFmt w:val="lowerLetter"/>
        <w:lvlText w:val="(%1)"/>
        <w:lvlJc w:val="left"/>
        <w:pPr>
          <w:tabs>
            <w:tab w:val="num" w:pos="357"/>
          </w:tabs>
          <w:ind w:left="357" w:hanging="357"/>
        </w:pPr>
        <w:rPr>
          <w:b w:val="0"/>
        </w:rPr>
      </w:lvl>
    </w:lvlOverride>
    <w:lvlOverride w:ilvl="1">
      <w:lvl w:ilvl="1">
        <w:start w:val="1"/>
        <w:numFmt w:val="lowerLetter"/>
        <w:lvlText w:val="%2."/>
        <w:lvlJc w:val="left"/>
        <w:pPr>
          <w:tabs>
            <w:tab w:val="num" w:pos="1440"/>
          </w:tabs>
          <w:ind w:left="1440" w:hanging="360"/>
        </w:pPr>
      </w:lvl>
    </w:lvlOverride>
    <w:lvlOverride w:ilvl="2">
      <w:lvl w:ilvl="2">
        <w:start w:val="1"/>
        <w:numFmt w:val="lowerRoman"/>
        <w:lvlText w:val="%3."/>
        <w:lvlJc w:val="right"/>
        <w:pPr>
          <w:tabs>
            <w:tab w:val="num" w:pos="2160"/>
          </w:tabs>
          <w:ind w:left="2160" w:hanging="180"/>
        </w:pPr>
      </w:lvl>
    </w:lvlOverride>
    <w:lvlOverride w:ilvl="3">
      <w:lvl w:ilvl="3">
        <w:start w:val="1"/>
        <w:numFmt w:val="decimal"/>
        <w:lvlText w:val="%4."/>
        <w:lvlJc w:val="left"/>
        <w:pPr>
          <w:tabs>
            <w:tab w:val="num" w:pos="2880"/>
          </w:tabs>
          <w:ind w:left="2880" w:hanging="360"/>
        </w:pPr>
      </w:lvl>
    </w:lvlOverride>
    <w:lvlOverride w:ilvl="4">
      <w:lvl w:ilvl="4">
        <w:start w:val="1"/>
        <w:numFmt w:val="lowerLetter"/>
        <w:lvlText w:val="%5."/>
        <w:lvlJc w:val="left"/>
        <w:pPr>
          <w:tabs>
            <w:tab w:val="num" w:pos="3600"/>
          </w:tabs>
          <w:ind w:left="3600" w:hanging="360"/>
        </w:pPr>
      </w:lvl>
    </w:lvlOverride>
    <w:lvlOverride w:ilvl="5">
      <w:lvl w:ilvl="5">
        <w:start w:val="1"/>
        <w:numFmt w:val="lowerRoman"/>
        <w:lvlText w:val="%6."/>
        <w:lvlJc w:val="right"/>
        <w:pPr>
          <w:tabs>
            <w:tab w:val="num" w:pos="4320"/>
          </w:tabs>
          <w:ind w:left="4320" w:hanging="180"/>
        </w:pPr>
      </w:lvl>
    </w:lvlOverride>
    <w:lvlOverride w:ilvl="6">
      <w:lvl w:ilvl="6">
        <w:start w:val="1"/>
        <w:numFmt w:val="decimal"/>
        <w:lvlText w:val="%7."/>
        <w:lvlJc w:val="left"/>
        <w:pPr>
          <w:tabs>
            <w:tab w:val="num" w:pos="5040"/>
          </w:tabs>
          <w:ind w:left="5040" w:hanging="360"/>
        </w:pPr>
      </w:lvl>
    </w:lvlOverride>
    <w:lvlOverride w:ilvl="7">
      <w:lvl w:ilvl="7">
        <w:start w:val="1"/>
        <w:numFmt w:val="lowerLetter"/>
        <w:lvlText w:val="%8."/>
        <w:lvlJc w:val="left"/>
        <w:pPr>
          <w:tabs>
            <w:tab w:val="num" w:pos="5760"/>
          </w:tabs>
          <w:ind w:left="5760" w:hanging="360"/>
        </w:pPr>
      </w:lvl>
    </w:lvlOverride>
    <w:lvlOverride w:ilvl="8">
      <w:lvl w:ilvl="8">
        <w:numFmt w:val="lowerRoman"/>
        <w:lvlText w:val="%9."/>
        <w:lvlJc w:val="right"/>
        <w:pPr>
          <w:tabs>
            <w:tab w:val="num" w:pos="6480"/>
          </w:tabs>
          <w:ind w:left="0" w:hanging="180"/>
        </w:pPr>
      </w:lvl>
    </w:lvlOverride>
  </w:num>
  <w:num w:numId="38" w16cid:durableId="1923563790">
    <w:abstractNumId w:val="18"/>
    <w:lvlOverride w:ilvl="0"/>
    <w:lvlOverride w:ilvl="1"/>
    <w:lvlOverride w:ilvl="2"/>
    <w:lvlOverride w:ilvl="3"/>
    <w:lvlOverride w:ilvl="4"/>
    <w:lvlOverride w:ilvl="5"/>
    <w:lvlOverride w:ilvl="6"/>
    <w:lvlOverride w:ilvl="7"/>
    <w:lvlOverride w:ilvl="8"/>
  </w:num>
  <w:num w:numId="39" w16cid:durableId="2090273964">
    <w:abstractNumId w:val="18"/>
  </w:num>
  <w:num w:numId="40" w16cid:durableId="1384477911">
    <w:abstractNumId w:val="24"/>
  </w:num>
  <w:num w:numId="41" w16cid:durableId="855538526">
    <w:abstractNumId w:val="1"/>
    <w:lvlOverride w:ilvl="0">
      <w:lvl w:ilvl="0">
        <w:start w:val="1"/>
        <w:numFmt w:val="lowerLetter"/>
        <w:lvlText w:val="(%1)"/>
        <w:lvlJc w:val="left"/>
        <w:pPr>
          <w:tabs>
            <w:tab w:val="num" w:pos="357"/>
          </w:tabs>
          <w:ind w:left="357" w:hanging="357"/>
        </w:pPr>
        <w:rPr>
          <w:rFonts w:hint="default"/>
          <w:b w:val="0"/>
        </w:rPr>
      </w:lvl>
    </w:lvlOverride>
    <w:lvlOverride w:ilvl="1">
      <w:lvl w:ilvl="1" w:tentative="1">
        <w:start w:val="1"/>
        <w:numFmt w:val="lowerLetter"/>
        <w:lvlText w:val="%2."/>
        <w:lvlJc w:val="left"/>
        <w:pPr>
          <w:tabs>
            <w:tab w:val="num" w:pos="1440"/>
          </w:tabs>
          <w:ind w:left="1440" w:hanging="360"/>
        </w:pPr>
      </w:lvl>
    </w:lvlOverride>
    <w:lvlOverride w:ilvl="2">
      <w:lvl w:ilvl="2" w:tentative="1">
        <w:start w:val="1"/>
        <w:numFmt w:val="lowerRoman"/>
        <w:lvlText w:val="%3."/>
        <w:lvlJc w:val="right"/>
        <w:pPr>
          <w:tabs>
            <w:tab w:val="num" w:pos="2160"/>
          </w:tabs>
          <w:ind w:left="2160" w:hanging="180"/>
        </w:pPr>
      </w:lvl>
    </w:lvlOverride>
    <w:lvlOverride w:ilvl="3">
      <w:lvl w:ilvl="3" w:tentative="1">
        <w:start w:val="1"/>
        <w:numFmt w:val="decimal"/>
        <w:lvlText w:val="%4."/>
        <w:lvlJc w:val="left"/>
        <w:pPr>
          <w:tabs>
            <w:tab w:val="num" w:pos="2880"/>
          </w:tabs>
          <w:ind w:left="2880" w:hanging="360"/>
        </w:pPr>
      </w:lvl>
    </w:lvlOverride>
    <w:lvlOverride w:ilvl="4">
      <w:lvl w:ilvl="4" w:tentative="1">
        <w:start w:val="1"/>
        <w:numFmt w:val="lowerLetter"/>
        <w:lvlText w:val="%5."/>
        <w:lvlJc w:val="left"/>
        <w:pPr>
          <w:tabs>
            <w:tab w:val="num" w:pos="3600"/>
          </w:tabs>
          <w:ind w:left="3600" w:hanging="360"/>
        </w:pPr>
      </w:lvl>
    </w:lvlOverride>
    <w:lvlOverride w:ilvl="5">
      <w:lvl w:ilvl="5" w:tentative="1">
        <w:start w:val="1"/>
        <w:numFmt w:val="lowerRoman"/>
        <w:lvlText w:val="%6."/>
        <w:lvlJc w:val="right"/>
        <w:pPr>
          <w:tabs>
            <w:tab w:val="num" w:pos="4320"/>
          </w:tabs>
          <w:ind w:left="4320" w:hanging="180"/>
        </w:pPr>
      </w:lvl>
    </w:lvlOverride>
    <w:lvlOverride w:ilvl="6">
      <w:lvl w:ilvl="6" w:tentative="1">
        <w:start w:val="1"/>
        <w:numFmt w:val="decimal"/>
        <w:lvlText w:val="%7."/>
        <w:lvlJc w:val="left"/>
        <w:pPr>
          <w:tabs>
            <w:tab w:val="num" w:pos="5040"/>
          </w:tabs>
          <w:ind w:left="5040" w:hanging="360"/>
        </w:pPr>
      </w:lvl>
    </w:lvlOverride>
    <w:lvlOverride w:ilvl="7">
      <w:lvl w:ilvl="7" w:tentative="1">
        <w:start w:val="1"/>
        <w:numFmt w:val="lowerLetter"/>
        <w:lvlText w:val="%8."/>
        <w:lvlJc w:val="left"/>
        <w:pPr>
          <w:tabs>
            <w:tab w:val="num" w:pos="5760"/>
          </w:tabs>
          <w:ind w:left="5760" w:hanging="360"/>
        </w:pPr>
      </w:lvl>
    </w:lvlOverride>
    <w:lvlOverride w:ilvl="8">
      <w:lvl w:ilvl="8" w:tentative="1">
        <w:start w:val="1"/>
        <w:numFmt w:val="lowerRoman"/>
        <w:lvlText w:val="%9."/>
        <w:lvlJc w:val="right"/>
        <w:pPr>
          <w:tabs>
            <w:tab w:val="num" w:pos="6480"/>
          </w:tabs>
          <w:ind w:left="6480" w:hanging="180"/>
        </w:p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437E"/>
    <w:rsid w:val="00000829"/>
    <w:rsid w:val="00005758"/>
    <w:rsid w:val="00006FA3"/>
    <w:rsid w:val="00013C6E"/>
    <w:rsid w:val="00016EAA"/>
    <w:rsid w:val="0002066C"/>
    <w:rsid w:val="00026FCD"/>
    <w:rsid w:val="00027234"/>
    <w:rsid w:val="00027602"/>
    <w:rsid w:val="00037328"/>
    <w:rsid w:val="0004065E"/>
    <w:rsid w:val="000527AC"/>
    <w:rsid w:val="00052FB7"/>
    <w:rsid w:val="00054269"/>
    <w:rsid w:val="00060695"/>
    <w:rsid w:val="00061EA5"/>
    <w:rsid w:val="00075265"/>
    <w:rsid w:val="00076C02"/>
    <w:rsid w:val="00086C2C"/>
    <w:rsid w:val="000A06D8"/>
    <w:rsid w:val="000A5D0E"/>
    <w:rsid w:val="000A6D41"/>
    <w:rsid w:val="000B0DE8"/>
    <w:rsid w:val="000B0F70"/>
    <w:rsid w:val="000B38A4"/>
    <w:rsid w:val="000B55BF"/>
    <w:rsid w:val="000C2652"/>
    <w:rsid w:val="000C4A68"/>
    <w:rsid w:val="000C5D86"/>
    <w:rsid w:val="000D1C26"/>
    <w:rsid w:val="000D51E6"/>
    <w:rsid w:val="000E059D"/>
    <w:rsid w:val="000E3261"/>
    <w:rsid w:val="00100819"/>
    <w:rsid w:val="00101E85"/>
    <w:rsid w:val="001239A1"/>
    <w:rsid w:val="00124CDF"/>
    <w:rsid w:val="00125E64"/>
    <w:rsid w:val="001315F5"/>
    <w:rsid w:val="001414D9"/>
    <w:rsid w:val="001438BE"/>
    <w:rsid w:val="0015725C"/>
    <w:rsid w:val="00163013"/>
    <w:rsid w:val="0016387A"/>
    <w:rsid w:val="00166F8F"/>
    <w:rsid w:val="00173C93"/>
    <w:rsid w:val="00174E4C"/>
    <w:rsid w:val="00175FBF"/>
    <w:rsid w:val="00180BEE"/>
    <w:rsid w:val="001975D7"/>
    <w:rsid w:val="001A00F2"/>
    <w:rsid w:val="001B1479"/>
    <w:rsid w:val="001B67E9"/>
    <w:rsid w:val="001C56D6"/>
    <w:rsid w:val="001C68AB"/>
    <w:rsid w:val="001D0207"/>
    <w:rsid w:val="001D1AA1"/>
    <w:rsid w:val="001D3A9C"/>
    <w:rsid w:val="001D51DD"/>
    <w:rsid w:val="001D53A9"/>
    <w:rsid w:val="001E6B66"/>
    <w:rsid w:val="001F0CD7"/>
    <w:rsid w:val="001F4560"/>
    <w:rsid w:val="00207DDD"/>
    <w:rsid w:val="00214067"/>
    <w:rsid w:val="00214435"/>
    <w:rsid w:val="002264F9"/>
    <w:rsid w:val="002265C2"/>
    <w:rsid w:val="00232205"/>
    <w:rsid w:val="00232E0A"/>
    <w:rsid w:val="0023426A"/>
    <w:rsid w:val="00237949"/>
    <w:rsid w:val="00253491"/>
    <w:rsid w:val="00261B95"/>
    <w:rsid w:val="00266429"/>
    <w:rsid w:val="00281CF7"/>
    <w:rsid w:val="00281E1A"/>
    <w:rsid w:val="0028208C"/>
    <w:rsid w:val="0028692A"/>
    <w:rsid w:val="00290D28"/>
    <w:rsid w:val="002A02B0"/>
    <w:rsid w:val="002A05DE"/>
    <w:rsid w:val="002A0996"/>
    <w:rsid w:val="002A70F2"/>
    <w:rsid w:val="002B2DD7"/>
    <w:rsid w:val="002B2FA4"/>
    <w:rsid w:val="002C2C91"/>
    <w:rsid w:val="002C4A1E"/>
    <w:rsid w:val="002D52A3"/>
    <w:rsid w:val="002D59CB"/>
    <w:rsid w:val="002E1E5A"/>
    <w:rsid w:val="002E276A"/>
    <w:rsid w:val="002E64F2"/>
    <w:rsid w:val="002F25E0"/>
    <w:rsid w:val="002F2D63"/>
    <w:rsid w:val="002F5EFF"/>
    <w:rsid w:val="002F6A4C"/>
    <w:rsid w:val="00313494"/>
    <w:rsid w:val="00314FC5"/>
    <w:rsid w:val="0032070B"/>
    <w:rsid w:val="00330BAC"/>
    <w:rsid w:val="0033747F"/>
    <w:rsid w:val="003400D6"/>
    <w:rsid w:val="0034307A"/>
    <w:rsid w:val="003472E9"/>
    <w:rsid w:val="00353FBC"/>
    <w:rsid w:val="0035682C"/>
    <w:rsid w:val="00364CF4"/>
    <w:rsid w:val="0037246E"/>
    <w:rsid w:val="00373189"/>
    <w:rsid w:val="00375591"/>
    <w:rsid w:val="003773B4"/>
    <w:rsid w:val="00380AF2"/>
    <w:rsid w:val="00383272"/>
    <w:rsid w:val="0039114B"/>
    <w:rsid w:val="00391C16"/>
    <w:rsid w:val="0039451D"/>
    <w:rsid w:val="003954A1"/>
    <w:rsid w:val="0039777A"/>
    <w:rsid w:val="00397C99"/>
    <w:rsid w:val="003B1D51"/>
    <w:rsid w:val="003B2DD1"/>
    <w:rsid w:val="003B2F78"/>
    <w:rsid w:val="003B5C25"/>
    <w:rsid w:val="003B6D72"/>
    <w:rsid w:val="003D66AC"/>
    <w:rsid w:val="003E0411"/>
    <w:rsid w:val="003E2AE8"/>
    <w:rsid w:val="003E3970"/>
    <w:rsid w:val="00423C20"/>
    <w:rsid w:val="00440EAC"/>
    <w:rsid w:val="00441611"/>
    <w:rsid w:val="00473CB6"/>
    <w:rsid w:val="00476E5D"/>
    <w:rsid w:val="004A0103"/>
    <w:rsid w:val="004A7AC1"/>
    <w:rsid w:val="004B2BA5"/>
    <w:rsid w:val="004B2EF2"/>
    <w:rsid w:val="004D117E"/>
    <w:rsid w:val="004D21AB"/>
    <w:rsid w:val="004D7246"/>
    <w:rsid w:val="004E23FC"/>
    <w:rsid w:val="00516104"/>
    <w:rsid w:val="00517AD6"/>
    <w:rsid w:val="00526090"/>
    <w:rsid w:val="00527056"/>
    <w:rsid w:val="00534C60"/>
    <w:rsid w:val="00535B9A"/>
    <w:rsid w:val="005369E9"/>
    <w:rsid w:val="005427C3"/>
    <w:rsid w:val="00543422"/>
    <w:rsid w:val="00543E3C"/>
    <w:rsid w:val="005539F7"/>
    <w:rsid w:val="0056033E"/>
    <w:rsid w:val="00590D4F"/>
    <w:rsid w:val="00593136"/>
    <w:rsid w:val="005A5780"/>
    <w:rsid w:val="005B36AF"/>
    <w:rsid w:val="005C383E"/>
    <w:rsid w:val="005C60B5"/>
    <w:rsid w:val="005D6632"/>
    <w:rsid w:val="005D70A5"/>
    <w:rsid w:val="005E314B"/>
    <w:rsid w:val="005F3F80"/>
    <w:rsid w:val="0060036F"/>
    <w:rsid w:val="00600FC2"/>
    <w:rsid w:val="00604468"/>
    <w:rsid w:val="00613DDE"/>
    <w:rsid w:val="00617084"/>
    <w:rsid w:val="0061715C"/>
    <w:rsid w:val="0062139E"/>
    <w:rsid w:val="00623E77"/>
    <w:rsid w:val="0062467D"/>
    <w:rsid w:val="00626E63"/>
    <w:rsid w:val="00636291"/>
    <w:rsid w:val="00641C19"/>
    <w:rsid w:val="00666D94"/>
    <w:rsid w:val="00671541"/>
    <w:rsid w:val="006738A1"/>
    <w:rsid w:val="00674A63"/>
    <w:rsid w:val="00680A86"/>
    <w:rsid w:val="00684BC1"/>
    <w:rsid w:val="00685E06"/>
    <w:rsid w:val="00686923"/>
    <w:rsid w:val="006939D0"/>
    <w:rsid w:val="006A1E8F"/>
    <w:rsid w:val="006A3FD5"/>
    <w:rsid w:val="006A4FBF"/>
    <w:rsid w:val="006B2858"/>
    <w:rsid w:val="006B4DBD"/>
    <w:rsid w:val="006B6A56"/>
    <w:rsid w:val="006D167B"/>
    <w:rsid w:val="006D58F8"/>
    <w:rsid w:val="006D5D58"/>
    <w:rsid w:val="006E2632"/>
    <w:rsid w:val="006E327D"/>
    <w:rsid w:val="006F1354"/>
    <w:rsid w:val="006F41CA"/>
    <w:rsid w:val="006F4A87"/>
    <w:rsid w:val="006F7CF1"/>
    <w:rsid w:val="00700E05"/>
    <w:rsid w:val="00714F95"/>
    <w:rsid w:val="0072069F"/>
    <w:rsid w:val="0074344A"/>
    <w:rsid w:val="00746D01"/>
    <w:rsid w:val="0074739E"/>
    <w:rsid w:val="00753819"/>
    <w:rsid w:val="0076000D"/>
    <w:rsid w:val="00761D4F"/>
    <w:rsid w:val="0076293E"/>
    <w:rsid w:val="00764BF8"/>
    <w:rsid w:val="007772CB"/>
    <w:rsid w:val="00777D94"/>
    <w:rsid w:val="007845B4"/>
    <w:rsid w:val="00790246"/>
    <w:rsid w:val="00791736"/>
    <w:rsid w:val="00793019"/>
    <w:rsid w:val="007A3961"/>
    <w:rsid w:val="007B5239"/>
    <w:rsid w:val="007B6451"/>
    <w:rsid w:val="007B6838"/>
    <w:rsid w:val="007C15E1"/>
    <w:rsid w:val="007C1C4C"/>
    <w:rsid w:val="007C27F3"/>
    <w:rsid w:val="007C31D9"/>
    <w:rsid w:val="007D046E"/>
    <w:rsid w:val="007F2553"/>
    <w:rsid w:val="007F2597"/>
    <w:rsid w:val="007F5395"/>
    <w:rsid w:val="007F59A0"/>
    <w:rsid w:val="00800271"/>
    <w:rsid w:val="008050ED"/>
    <w:rsid w:val="00815451"/>
    <w:rsid w:val="0081587A"/>
    <w:rsid w:val="00825960"/>
    <w:rsid w:val="0083180C"/>
    <w:rsid w:val="00853084"/>
    <w:rsid w:val="0085485E"/>
    <w:rsid w:val="00863B1E"/>
    <w:rsid w:val="00871151"/>
    <w:rsid w:val="00872C62"/>
    <w:rsid w:val="00882395"/>
    <w:rsid w:val="008826E0"/>
    <w:rsid w:val="00896DA1"/>
    <w:rsid w:val="008A1B11"/>
    <w:rsid w:val="008A6067"/>
    <w:rsid w:val="008B5FA5"/>
    <w:rsid w:val="008D1B7F"/>
    <w:rsid w:val="008D61DC"/>
    <w:rsid w:val="008E1856"/>
    <w:rsid w:val="008E2F34"/>
    <w:rsid w:val="008E48E7"/>
    <w:rsid w:val="008E4921"/>
    <w:rsid w:val="008F3FF3"/>
    <w:rsid w:val="00910798"/>
    <w:rsid w:val="00910B99"/>
    <w:rsid w:val="00911001"/>
    <w:rsid w:val="00917166"/>
    <w:rsid w:val="00920D1B"/>
    <w:rsid w:val="009251F3"/>
    <w:rsid w:val="00926CB2"/>
    <w:rsid w:val="00927144"/>
    <w:rsid w:val="00941ADC"/>
    <w:rsid w:val="00950F08"/>
    <w:rsid w:val="00956CA4"/>
    <w:rsid w:val="00960479"/>
    <w:rsid w:val="00962938"/>
    <w:rsid w:val="009634E5"/>
    <w:rsid w:val="009677BB"/>
    <w:rsid w:val="0097196A"/>
    <w:rsid w:val="009768B1"/>
    <w:rsid w:val="009852C1"/>
    <w:rsid w:val="0098543C"/>
    <w:rsid w:val="009964DF"/>
    <w:rsid w:val="009A101E"/>
    <w:rsid w:val="009A25EB"/>
    <w:rsid w:val="009B1C25"/>
    <w:rsid w:val="009B7FFD"/>
    <w:rsid w:val="009D60A8"/>
    <w:rsid w:val="009F46A2"/>
    <w:rsid w:val="009F5ACC"/>
    <w:rsid w:val="009F652D"/>
    <w:rsid w:val="00A0451D"/>
    <w:rsid w:val="00A3115F"/>
    <w:rsid w:val="00A421B4"/>
    <w:rsid w:val="00A51F75"/>
    <w:rsid w:val="00A53612"/>
    <w:rsid w:val="00A659AD"/>
    <w:rsid w:val="00A67348"/>
    <w:rsid w:val="00A90ABF"/>
    <w:rsid w:val="00AA70CB"/>
    <w:rsid w:val="00AB1A5F"/>
    <w:rsid w:val="00AC7EF5"/>
    <w:rsid w:val="00AE1F8E"/>
    <w:rsid w:val="00AF3F6E"/>
    <w:rsid w:val="00AF494F"/>
    <w:rsid w:val="00B13508"/>
    <w:rsid w:val="00B15053"/>
    <w:rsid w:val="00B20656"/>
    <w:rsid w:val="00B26E6C"/>
    <w:rsid w:val="00B34710"/>
    <w:rsid w:val="00B37104"/>
    <w:rsid w:val="00B37983"/>
    <w:rsid w:val="00B471C5"/>
    <w:rsid w:val="00B53E7B"/>
    <w:rsid w:val="00B619C8"/>
    <w:rsid w:val="00B652A4"/>
    <w:rsid w:val="00B70B34"/>
    <w:rsid w:val="00B71755"/>
    <w:rsid w:val="00B71BB1"/>
    <w:rsid w:val="00B825E5"/>
    <w:rsid w:val="00B844FB"/>
    <w:rsid w:val="00B93176"/>
    <w:rsid w:val="00BA51F7"/>
    <w:rsid w:val="00BA5282"/>
    <w:rsid w:val="00BA6E89"/>
    <w:rsid w:val="00BB3C3F"/>
    <w:rsid w:val="00BB4551"/>
    <w:rsid w:val="00BB6C7A"/>
    <w:rsid w:val="00BC073F"/>
    <w:rsid w:val="00BC213E"/>
    <w:rsid w:val="00BC229A"/>
    <w:rsid w:val="00BC4C9A"/>
    <w:rsid w:val="00BD662B"/>
    <w:rsid w:val="00BE1944"/>
    <w:rsid w:val="00BF576D"/>
    <w:rsid w:val="00BF5DB9"/>
    <w:rsid w:val="00C05B9E"/>
    <w:rsid w:val="00C077C1"/>
    <w:rsid w:val="00C24360"/>
    <w:rsid w:val="00C25247"/>
    <w:rsid w:val="00C26286"/>
    <w:rsid w:val="00C3003B"/>
    <w:rsid w:val="00C4087A"/>
    <w:rsid w:val="00C43EF7"/>
    <w:rsid w:val="00C50866"/>
    <w:rsid w:val="00C51472"/>
    <w:rsid w:val="00C535C0"/>
    <w:rsid w:val="00C55AD4"/>
    <w:rsid w:val="00C60E89"/>
    <w:rsid w:val="00C67C8F"/>
    <w:rsid w:val="00C73ACE"/>
    <w:rsid w:val="00C74B60"/>
    <w:rsid w:val="00C75E41"/>
    <w:rsid w:val="00C76FD8"/>
    <w:rsid w:val="00C81344"/>
    <w:rsid w:val="00C870F5"/>
    <w:rsid w:val="00C9725F"/>
    <w:rsid w:val="00CA3ABB"/>
    <w:rsid w:val="00CA423C"/>
    <w:rsid w:val="00CA5B4A"/>
    <w:rsid w:val="00CA6207"/>
    <w:rsid w:val="00CB00EB"/>
    <w:rsid w:val="00CB3A71"/>
    <w:rsid w:val="00CC3F78"/>
    <w:rsid w:val="00CC68DF"/>
    <w:rsid w:val="00CC6CCE"/>
    <w:rsid w:val="00CD2B47"/>
    <w:rsid w:val="00CD437E"/>
    <w:rsid w:val="00CE053B"/>
    <w:rsid w:val="00CE21A5"/>
    <w:rsid w:val="00D0333C"/>
    <w:rsid w:val="00D107BE"/>
    <w:rsid w:val="00D221DF"/>
    <w:rsid w:val="00D255EE"/>
    <w:rsid w:val="00D25D8D"/>
    <w:rsid w:val="00D30B7B"/>
    <w:rsid w:val="00D323D8"/>
    <w:rsid w:val="00D378D1"/>
    <w:rsid w:val="00D46A8F"/>
    <w:rsid w:val="00D60EAB"/>
    <w:rsid w:val="00D62A46"/>
    <w:rsid w:val="00D70EA8"/>
    <w:rsid w:val="00D720EF"/>
    <w:rsid w:val="00D85937"/>
    <w:rsid w:val="00D90DB8"/>
    <w:rsid w:val="00D925A9"/>
    <w:rsid w:val="00D93627"/>
    <w:rsid w:val="00D938B2"/>
    <w:rsid w:val="00DB1C25"/>
    <w:rsid w:val="00DC5A5B"/>
    <w:rsid w:val="00DD168F"/>
    <w:rsid w:val="00DD4EDF"/>
    <w:rsid w:val="00DD5DC5"/>
    <w:rsid w:val="00DE20B6"/>
    <w:rsid w:val="00DE6160"/>
    <w:rsid w:val="00DF0BBD"/>
    <w:rsid w:val="00DF2CA3"/>
    <w:rsid w:val="00DF6FBC"/>
    <w:rsid w:val="00E11B4B"/>
    <w:rsid w:val="00E14FCA"/>
    <w:rsid w:val="00E24636"/>
    <w:rsid w:val="00E34536"/>
    <w:rsid w:val="00E352DC"/>
    <w:rsid w:val="00E426DF"/>
    <w:rsid w:val="00E4270F"/>
    <w:rsid w:val="00E474A7"/>
    <w:rsid w:val="00E54A5D"/>
    <w:rsid w:val="00E631E8"/>
    <w:rsid w:val="00E81442"/>
    <w:rsid w:val="00E82849"/>
    <w:rsid w:val="00E85F5C"/>
    <w:rsid w:val="00E94AB0"/>
    <w:rsid w:val="00E974A6"/>
    <w:rsid w:val="00EB0F3E"/>
    <w:rsid w:val="00EB2BC8"/>
    <w:rsid w:val="00EB2D73"/>
    <w:rsid w:val="00EC2CCB"/>
    <w:rsid w:val="00EC5DB3"/>
    <w:rsid w:val="00EC66A4"/>
    <w:rsid w:val="00ED3386"/>
    <w:rsid w:val="00ED5EEE"/>
    <w:rsid w:val="00EE2599"/>
    <w:rsid w:val="00EE7D31"/>
    <w:rsid w:val="00EE7DC1"/>
    <w:rsid w:val="00EF34F1"/>
    <w:rsid w:val="00EF40BB"/>
    <w:rsid w:val="00F01730"/>
    <w:rsid w:val="00F0341B"/>
    <w:rsid w:val="00F03E03"/>
    <w:rsid w:val="00F101AD"/>
    <w:rsid w:val="00F2573A"/>
    <w:rsid w:val="00F25AB7"/>
    <w:rsid w:val="00F36636"/>
    <w:rsid w:val="00F45DCF"/>
    <w:rsid w:val="00F54BE0"/>
    <w:rsid w:val="00F568E8"/>
    <w:rsid w:val="00F61FBD"/>
    <w:rsid w:val="00F633BB"/>
    <w:rsid w:val="00F708E6"/>
    <w:rsid w:val="00F7722D"/>
    <w:rsid w:val="00F7768D"/>
    <w:rsid w:val="00F80FDF"/>
    <w:rsid w:val="00F8640E"/>
    <w:rsid w:val="00F90ADE"/>
    <w:rsid w:val="00F91733"/>
    <w:rsid w:val="00F94406"/>
    <w:rsid w:val="00FA7C47"/>
    <w:rsid w:val="00FD46DB"/>
    <w:rsid w:val="00FE1A2B"/>
    <w:rsid w:val="00FE4A66"/>
    <w:rsid w:val="00FE538E"/>
    <w:rsid w:val="00FF04C7"/>
    <w:rsid w:val="00FF55FA"/>
    <w:rsid w:val="00FF5D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address"/>
  <w:shapeDefaults>
    <o:shapedefaults v:ext="edit" spidmax="2050"/>
    <o:shapelayout v:ext="edit">
      <o:idmap v:ext="edit" data="2"/>
    </o:shapelayout>
  </w:shapeDefaults>
  <w:decimalSymbol w:val="."/>
  <w:listSeparator w:val=","/>
  <w14:docId w14:val="5DCDD7C7"/>
  <w15:chartTrackingRefBased/>
  <w15:docId w15:val="{5221E27A-5A93-4C49-87AC-D1771EAF5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rPr>
  </w:style>
  <w:style w:type="paragraph" w:styleId="Heading1">
    <w:name w:val="heading 1"/>
    <w:basedOn w:val="Normal"/>
    <w:next w:val="Normal"/>
    <w:link w:val="Heading1Char"/>
    <w:qFormat/>
    <w:pPr>
      <w:keepNext/>
      <w:pBdr>
        <w:bottom w:val="single" w:sz="18" w:space="1" w:color="auto"/>
      </w:pBdr>
      <w:spacing w:before="120" w:after="240"/>
      <w:outlineLvl w:val="0"/>
    </w:pPr>
    <w:rPr>
      <w:rFonts w:cs="Arial"/>
      <w:b/>
      <w:bCs/>
      <w:kern w:val="32"/>
      <w:sz w:val="32"/>
      <w:szCs w:val="32"/>
    </w:rPr>
  </w:style>
  <w:style w:type="paragraph" w:styleId="Heading2">
    <w:name w:val="heading 2"/>
    <w:basedOn w:val="Normal"/>
    <w:next w:val="Normal"/>
    <w:qFormat/>
    <w:pPr>
      <w:keepNext/>
      <w:spacing w:before="240" w:after="120"/>
      <w:outlineLvl w:val="1"/>
    </w:pPr>
    <w:rPr>
      <w:rFonts w:cs="Arial"/>
      <w:b/>
      <w:bCs/>
      <w:iCs/>
    </w:rPr>
  </w:style>
  <w:style w:type="paragraph" w:styleId="Heading3">
    <w:name w:val="heading 3"/>
    <w:basedOn w:val="Normal"/>
    <w:next w:val="Normal"/>
    <w:qFormat/>
    <w:pPr>
      <w:keepNext/>
      <w:spacing w:before="120" w:after="120"/>
      <w:outlineLvl w:val="2"/>
    </w:pPr>
    <w:rPr>
      <w:rFonts w:cs="Arial"/>
      <w:b/>
      <w:bCs/>
      <w:szCs w:val="26"/>
    </w:rPr>
  </w:style>
  <w:style w:type="paragraph" w:styleId="Heading4">
    <w:name w:val="heading 4"/>
    <w:basedOn w:val="Normal"/>
    <w:next w:val="Normal"/>
    <w:qFormat/>
    <w:pPr>
      <w:keepNext/>
      <w:spacing w:line="360" w:lineRule="auto"/>
      <w:jc w:val="both"/>
      <w:outlineLvl w:val="3"/>
    </w:pPr>
    <w:rPr>
      <w:bCs/>
      <w:i/>
      <w:iCs/>
      <w:sz w:val="22"/>
    </w:rPr>
  </w:style>
  <w:style w:type="paragraph" w:styleId="Heading5">
    <w:name w:val="heading 5"/>
    <w:basedOn w:val="Normal"/>
    <w:next w:val="Normal"/>
    <w:qFormat/>
    <w:pPr>
      <w:keepNext/>
      <w:tabs>
        <w:tab w:val="left" w:pos="720"/>
      </w:tabs>
      <w:ind w:left="720" w:hanging="720"/>
      <w:jc w:val="both"/>
      <w:outlineLvl w:val="4"/>
    </w:pPr>
    <w:rPr>
      <w:i/>
      <w:iCs/>
    </w:rPr>
  </w:style>
  <w:style w:type="paragraph" w:styleId="Heading6">
    <w:name w:val="heading 6"/>
    <w:basedOn w:val="Normal"/>
    <w:next w:val="Normal"/>
    <w:qFormat/>
    <w:pPr>
      <w:keepNext/>
      <w:jc w:val="right"/>
      <w:outlineLvl w:val="5"/>
    </w:pPr>
    <w:rPr>
      <w:rFonts w:eastAsia="HGGothicE"/>
      <w:sz w:val="22"/>
      <w:lang w:eastAsia="ja-JP"/>
    </w:rPr>
  </w:style>
  <w:style w:type="paragraph" w:styleId="Heading7">
    <w:name w:val="heading 7"/>
    <w:basedOn w:val="Normal"/>
    <w:next w:val="Normal"/>
    <w:qFormat/>
    <w:pPr>
      <w:keepNext/>
      <w:jc w:val="both"/>
      <w:outlineLvl w:val="6"/>
    </w:pPr>
    <w:rPr>
      <w:rFonts w:ascii="Times New Roman" w:hAnsi="Times New Roman"/>
      <w:b/>
      <w:bCs/>
      <w:i/>
      <w:iCs/>
    </w:rPr>
  </w:style>
  <w:style w:type="paragraph" w:styleId="Heading8">
    <w:name w:val="heading 8"/>
    <w:basedOn w:val="Normal"/>
    <w:next w:val="Normal"/>
    <w:qFormat/>
    <w:rsid w:val="00D70EA8"/>
    <w:pPr>
      <w:spacing w:before="240" w:after="60"/>
      <w:outlineLvl w:val="7"/>
    </w:pPr>
    <w:rPr>
      <w:rFonts w:ascii="Times New Roman" w:hAnsi="Times New Roman"/>
      <w:i/>
      <w:iC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
    <w:rPr>
      <w:b/>
    </w:rPr>
  </w:style>
  <w:style w:type="paragraph" w:customStyle="1" w:styleId="DefinitionTerm">
    <w:name w:val="Definition Term"/>
    <w:basedOn w:val="Normal"/>
    <w:next w:val="DefinitionList"/>
    <w:pPr>
      <w:widowControl w:val="0"/>
    </w:pPr>
    <w:rPr>
      <w:snapToGrid w:val="0"/>
    </w:rPr>
  </w:style>
  <w:style w:type="paragraph" w:customStyle="1" w:styleId="DefinitionList">
    <w:name w:val="Definition List"/>
    <w:basedOn w:val="Normal"/>
    <w:next w:val="DefinitionTerm"/>
    <w:pPr>
      <w:widowControl w:val="0"/>
      <w:ind w:left="360"/>
    </w:pPr>
    <w:rPr>
      <w:snapToGrid w:val="0"/>
    </w:rPr>
  </w:style>
  <w:style w:type="character" w:styleId="Hyperlink">
    <w:name w:val="Hyperlink"/>
    <w:rPr>
      <w:color w:val="0000FF"/>
      <w:u w:val="single"/>
    </w:rPr>
  </w:style>
  <w:style w:type="character" w:customStyle="1" w:styleId="black">
    <w:name w:val="black"/>
    <w:basedOn w:val="DefaultParagraphFont"/>
  </w:style>
  <w:style w:type="paragraph" w:styleId="Title">
    <w:name w:val="Title"/>
    <w:basedOn w:val="Normal"/>
    <w:qFormat/>
    <w:pPr>
      <w:spacing w:line="360" w:lineRule="auto"/>
      <w:jc w:val="center"/>
    </w:pPr>
    <w:rPr>
      <w:b/>
      <w:sz w:val="22"/>
    </w:rPr>
  </w:style>
  <w:style w:type="paragraph" w:styleId="BodyText2">
    <w:name w:val="Body Text 2"/>
    <w:basedOn w:val="Normal"/>
    <w:pPr>
      <w:spacing w:line="360" w:lineRule="auto"/>
    </w:pPr>
    <w:rPr>
      <w:sz w:val="22"/>
    </w:rPr>
  </w:style>
  <w:style w:type="paragraph" w:styleId="BodyText3">
    <w:name w:val="Body Text 3"/>
    <w:basedOn w:val="Normal"/>
    <w:link w:val="BodyText3Char"/>
    <w:pPr>
      <w:tabs>
        <w:tab w:val="left" w:pos="0"/>
      </w:tabs>
      <w:suppressAutoHyphens/>
      <w:spacing w:line="360" w:lineRule="auto"/>
      <w:jc w:val="both"/>
    </w:pPr>
    <w:rPr>
      <w:sz w:val="22"/>
    </w:rPr>
  </w:style>
  <w:style w:type="paragraph" w:styleId="Header">
    <w:name w:val="header"/>
    <w:basedOn w:val="Normal"/>
    <w:pPr>
      <w:tabs>
        <w:tab w:val="center" w:pos="4153"/>
        <w:tab w:val="right" w:pos="8306"/>
      </w:tabs>
    </w:pPr>
  </w:style>
  <w:style w:type="character" w:styleId="PageNumber">
    <w:name w:val="page number"/>
    <w:basedOn w:val="DefaultParagraphFont"/>
  </w:style>
  <w:style w:type="paragraph" w:styleId="BalloonText">
    <w:name w:val="Balloon Text"/>
    <w:basedOn w:val="Normal"/>
    <w:semiHidden/>
    <w:rPr>
      <w:rFonts w:ascii="Tahoma" w:hAnsi="Tahoma" w:cs="Tahoma"/>
      <w:sz w:val="16"/>
      <w:szCs w:val="16"/>
    </w:rPr>
  </w:style>
  <w:style w:type="paragraph" w:styleId="Footer">
    <w:name w:val="footer"/>
    <w:basedOn w:val="Normal"/>
    <w:pPr>
      <w:tabs>
        <w:tab w:val="center" w:pos="4153"/>
        <w:tab w:val="right" w:pos="8306"/>
      </w:tabs>
    </w:pPr>
  </w:style>
  <w:style w:type="paragraph" w:styleId="BlockText">
    <w:name w:val="Block Text"/>
    <w:basedOn w:val="Normal"/>
    <w:pPr>
      <w:ind w:left="2880" w:right="-1774" w:firstLine="720"/>
    </w:pPr>
    <w:rPr>
      <w:rFonts w:ascii="Times" w:hAnsi="Times"/>
      <w:sz w:val="36"/>
      <w:lang w:eastAsia="en-US"/>
    </w:rPr>
  </w:style>
  <w:style w:type="paragraph" w:styleId="NormalWeb">
    <w:name w:val="Normal (Web)"/>
    <w:basedOn w:val="Normal"/>
    <w:pPr>
      <w:spacing w:before="100" w:beforeAutospacing="1" w:after="100" w:afterAutospacing="1"/>
    </w:pPr>
    <w:rPr>
      <w:rFonts w:eastAsia="Arial Unicode MS" w:cs="Arial"/>
      <w:color w:val="000000"/>
      <w:lang w:eastAsia="en-US"/>
    </w:rPr>
  </w:style>
  <w:style w:type="character" w:styleId="FollowedHyperlink">
    <w:name w:val="FollowedHyperlink"/>
    <w:rPr>
      <w:color w:val="800080"/>
      <w:u w:val="single"/>
    </w:rPr>
  </w:style>
  <w:style w:type="character" w:styleId="Emphasis">
    <w:name w:val="Emphasis"/>
    <w:qFormat/>
    <w:rPr>
      <w:i/>
      <w:iCs/>
    </w:rPr>
  </w:style>
  <w:style w:type="paragraph" w:customStyle="1" w:styleId="quote">
    <w:name w:val="quote"/>
    <w:basedOn w:val="Normal"/>
    <w:pPr>
      <w:ind w:left="567"/>
    </w:pPr>
    <w:rPr>
      <w:i/>
    </w:rPr>
  </w:style>
  <w:style w:type="paragraph" w:customStyle="1" w:styleId="personquote">
    <w:name w:val="person quote"/>
    <w:basedOn w:val="Normal"/>
    <w:pPr>
      <w:spacing w:after="120"/>
    </w:pPr>
  </w:style>
  <w:style w:type="paragraph" w:customStyle="1" w:styleId="Number">
    <w:name w:val="Number"/>
    <w:basedOn w:val="Normal"/>
    <w:rPr>
      <w:b/>
      <w:sz w:val="44"/>
    </w:rPr>
  </w:style>
  <w:style w:type="paragraph" w:customStyle="1" w:styleId="Bullet">
    <w:name w:val="Bullet"/>
    <w:basedOn w:val="Normal"/>
    <w:pPr>
      <w:numPr>
        <w:numId w:val="11"/>
      </w:numPr>
      <w:tabs>
        <w:tab w:val="clear" w:pos="720"/>
        <w:tab w:val="num" w:pos="360"/>
      </w:tabs>
      <w:spacing w:after="120" w:line="360" w:lineRule="auto"/>
      <w:ind w:left="360"/>
      <w:jc w:val="both"/>
    </w:pPr>
    <w:rPr>
      <w:rFonts w:cs="Arial"/>
      <w:sz w:val="22"/>
    </w:rPr>
  </w:style>
  <w:style w:type="paragraph" w:styleId="TOC1">
    <w:name w:val="toc 1"/>
    <w:basedOn w:val="Normal"/>
    <w:next w:val="Normal"/>
    <w:autoRedefine/>
    <w:semiHidden/>
    <w:pPr>
      <w:tabs>
        <w:tab w:val="right" w:pos="8296"/>
      </w:tabs>
      <w:spacing w:before="240" w:after="240"/>
    </w:pPr>
  </w:style>
  <w:style w:type="paragraph" w:customStyle="1" w:styleId="Style11ptAfter6ptLinespacing15lines">
    <w:name w:val="Style 11 pt After:  6 pt Line spacing:  1.5 lines"/>
    <w:basedOn w:val="Normal"/>
    <w:pPr>
      <w:spacing w:after="120" w:line="360" w:lineRule="auto"/>
    </w:pPr>
    <w:rPr>
      <w:sz w:val="22"/>
      <w:szCs w:val="20"/>
    </w:rPr>
  </w:style>
  <w:style w:type="paragraph" w:customStyle="1" w:styleId="Style11ptAfter6ptLinespacing15lines1">
    <w:name w:val="Style 11 pt After:  6 pt Line spacing:  1.5 lines1"/>
    <w:basedOn w:val="Normal"/>
    <w:autoRedefine/>
    <w:pPr>
      <w:spacing w:after="120" w:line="360" w:lineRule="auto"/>
    </w:pPr>
    <w:rPr>
      <w:sz w:val="22"/>
      <w:szCs w:val="20"/>
    </w:rPr>
  </w:style>
  <w:style w:type="paragraph" w:customStyle="1" w:styleId="Noparagraphstyle">
    <w:name w:val="[No paragraph style]"/>
    <w:pPr>
      <w:autoSpaceDE w:val="0"/>
      <w:autoSpaceDN w:val="0"/>
      <w:adjustRightInd w:val="0"/>
      <w:spacing w:line="288" w:lineRule="auto"/>
      <w:textAlignment w:val="center"/>
    </w:pPr>
    <w:rPr>
      <w:rFonts w:ascii="Times" w:hAnsi="Times" w:cs="Times"/>
      <w:color w:val="000000"/>
      <w:sz w:val="24"/>
      <w:szCs w:val="24"/>
    </w:rPr>
  </w:style>
  <w:style w:type="paragraph" w:styleId="BodyTextIndent">
    <w:name w:val="Body Text Indent"/>
    <w:basedOn w:val="Normal"/>
    <w:pPr>
      <w:jc w:val="both"/>
    </w:pPr>
    <w:rPr>
      <w:rFonts w:ascii="Times New Roman" w:hAnsi="Times New Roman"/>
      <w:lang w:eastAsia="en-US"/>
    </w:rPr>
  </w:style>
  <w:style w:type="character" w:styleId="Strong">
    <w:name w:val="Strong"/>
    <w:qFormat/>
    <w:rsid w:val="00534C60"/>
    <w:rPr>
      <w:b/>
      <w:bCs/>
    </w:rPr>
  </w:style>
  <w:style w:type="paragraph" w:styleId="ListParagraph">
    <w:name w:val="List Paragraph"/>
    <w:basedOn w:val="Normal"/>
    <w:qFormat/>
    <w:rsid w:val="00BD662B"/>
    <w:pPr>
      <w:ind w:left="720"/>
    </w:pPr>
    <w:rPr>
      <w:rFonts w:ascii="Times New Roman" w:hAnsi="Times New Roman"/>
      <w:lang w:eastAsia="en-US"/>
    </w:rPr>
  </w:style>
  <w:style w:type="paragraph" w:customStyle="1" w:styleId="Bodytext4">
    <w:name w:val="Body text 4"/>
    <w:basedOn w:val="Normal"/>
    <w:link w:val="Bodytext4Char"/>
    <w:rsid w:val="001239A1"/>
    <w:pPr>
      <w:jc w:val="both"/>
    </w:pPr>
  </w:style>
  <w:style w:type="character" w:customStyle="1" w:styleId="Bodytext4Char">
    <w:name w:val="Body text 4 Char"/>
    <w:link w:val="Bodytext4"/>
    <w:rsid w:val="00960479"/>
    <w:rPr>
      <w:rFonts w:ascii="Arial" w:hAnsi="Arial"/>
      <w:sz w:val="24"/>
      <w:szCs w:val="24"/>
      <w:lang w:val="en-GB" w:eastAsia="en-GB" w:bidi="ar-SA"/>
    </w:rPr>
  </w:style>
  <w:style w:type="character" w:customStyle="1" w:styleId="a">
    <w:name w:val="a"/>
    <w:basedOn w:val="DefaultParagraphFont"/>
    <w:rsid w:val="00D0333C"/>
  </w:style>
  <w:style w:type="table" w:styleId="TableGrid">
    <w:name w:val="Table Grid"/>
    <w:basedOn w:val="TableNormal"/>
    <w:rsid w:val="00E94A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3Char">
    <w:name w:val="Body Text 3 Char"/>
    <w:link w:val="BodyText3"/>
    <w:rsid w:val="00000829"/>
    <w:rPr>
      <w:rFonts w:ascii="Arial" w:hAnsi="Arial"/>
      <w:sz w:val="22"/>
      <w:szCs w:val="24"/>
    </w:rPr>
  </w:style>
  <w:style w:type="character" w:customStyle="1" w:styleId="BodyTextChar">
    <w:name w:val="Body Text Char"/>
    <w:link w:val="BodyText"/>
    <w:rsid w:val="00F54BE0"/>
    <w:rPr>
      <w:rFonts w:ascii="Arial" w:hAnsi="Arial"/>
      <w:b/>
      <w:sz w:val="24"/>
      <w:szCs w:val="24"/>
    </w:rPr>
  </w:style>
  <w:style w:type="character" w:customStyle="1" w:styleId="Heading1Char">
    <w:name w:val="Heading 1 Char"/>
    <w:link w:val="Heading1"/>
    <w:rsid w:val="0039114B"/>
    <w:rPr>
      <w:rFonts w:ascii="Arial" w:hAnsi="Arial" w:cs="Arial"/>
      <w:b/>
      <w:bCs/>
      <w:kern w:val="32"/>
      <w:sz w:val="32"/>
      <w:szCs w:val="32"/>
    </w:rPr>
  </w:style>
  <w:style w:type="character" w:styleId="UnresolvedMention">
    <w:name w:val="Unresolved Mention"/>
    <w:uiPriority w:val="99"/>
    <w:semiHidden/>
    <w:unhideWhenUsed/>
    <w:rsid w:val="00C9725F"/>
    <w:rPr>
      <w:color w:val="605E5C"/>
      <w:shd w:val="clear" w:color="auto" w:fill="E1DFDD"/>
    </w:rPr>
  </w:style>
  <w:style w:type="paragraph" w:customStyle="1" w:styleId="xmsonormal">
    <w:name w:val="x_msonormal"/>
    <w:basedOn w:val="Normal"/>
    <w:rsid w:val="00DB1C25"/>
    <w:rPr>
      <w:rFonts w:ascii="Aptos" w:eastAsia="Aptos" w:hAnsi="Aptos" w:cs="Apto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144733">
      <w:bodyDiv w:val="1"/>
      <w:marLeft w:val="0"/>
      <w:marRight w:val="0"/>
      <w:marTop w:val="0"/>
      <w:marBottom w:val="0"/>
      <w:divBdr>
        <w:top w:val="none" w:sz="0" w:space="0" w:color="auto"/>
        <w:left w:val="none" w:sz="0" w:space="0" w:color="auto"/>
        <w:bottom w:val="none" w:sz="0" w:space="0" w:color="auto"/>
        <w:right w:val="none" w:sz="0" w:space="0" w:color="auto"/>
      </w:divBdr>
    </w:div>
    <w:div w:id="244923100">
      <w:bodyDiv w:val="1"/>
      <w:marLeft w:val="0"/>
      <w:marRight w:val="0"/>
      <w:marTop w:val="0"/>
      <w:marBottom w:val="0"/>
      <w:divBdr>
        <w:top w:val="none" w:sz="0" w:space="0" w:color="auto"/>
        <w:left w:val="none" w:sz="0" w:space="0" w:color="auto"/>
        <w:bottom w:val="none" w:sz="0" w:space="0" w:color="auto"/>
        <w:right w:val="none" w:sz="0" w:space="0" w:color="auto"/>
      </w:divBdr>
    </w:div>
    <w:div w:id="628242204">
      <w:bodyDiv w:val="1"/>
      <w:marLeft w:val="0"/>
      <w:marRight w:val="0"/>
      <w:marTop w:val="0"/>
      <w:marBottom w:val="0"/>
      <w:divBdr>
        <w:top w:val="none" w:sz="0" w:space="0" w:color="auto"/>
        <w:left w:val="none" w:sz="0" w:space="0" w:color="auto"/>
        <w:bottom w:val="none" w:sz="0" w:space="0" w:color="auto"/>
        <w:right w:val="none" w:sz="0" w:space="0" w:color="auto"/>
      </w:divBdr>
    </w:div>
    <w:div w:id="825124271">
      <w:bodyDiv w:val="1"/>
      <w:marLeft w:val="0"/>
      <w:marRight w:val="0"/>
      <w:marTop w:val="0"/>
      <w:marBottom w:val="0"/>
      <w:divBdr>
        <w:top w:val="none" w:sz="0" w:space="0" w:color="auto"/>
        <w:left w:val="none" w:sz="0" w:space="0" w:color="auto"/>
        <w:bottom w:val="none" w:sz="0" w:space="0" w:color="auto"/>
        <w:right w:val="none" w:sz="0" w:space="0" w:color="auto"/>
      </w:divBdr>
    </w:div>
    <w:div w:id="911230771">
      <w:bodyDiv w:val="1"/>
      <w:marLeft w:val="0"/>
      <w:marRight w:val="0"/>
      <w:marTop w:val="0"/>
      <w:marBottom w:val="0"/>
      <w:divBdr>
        <w:top w:val="none" w:sz="0" w:space="0" w:color="auto"/>
        <w:left w:val="none" w:sz="0" w:space="0" w:color="auto"/>
        <w:bottom w:val="none" w:sz="0" w:space="0" w:color="auto"/>
        <w:right w:val="none" w:sz="0" w:space="0" w:color="auto"/>
      </w:divBdr>
    </w:div>
    <w:div w:id="1790051702">
      <w:bodyDiv w:val="1"/>
      <w:marLeft w:val="0"/>
      <w:marRight w:val="0"/>
      <w:marTop w:val="0"/>
      <w:marBottom w:val="0"/>
      <w:divBdr>
        <w:top w:val="none" w:sz="0" w:space="0" w:color="auto"/>
        <w:left w:val="none" w:sz="0" w:space="0" w:color="auto"/>
        <w:bottom w:val="none" w:sz="0" w:space="0" w:color="auto"/>
        <w:right w:val="none" w:sz="0" w:space="0" w:color="auto"/>
      </w:divBdr>
    </w:div>
    <w:div w:id="1898932446">
      <w:bodyDiv w:val="1"/>
      <w:marLeft w:val="0"/>
      <w:marRight w:val="0"/>
      <w:marTop w:val="0"/>
      <w:marBottom w:val="0"/>
      <w:divBdr>
        <w:top w:val="none" w:sz="0" w:space="0" w:color="auto"/>
        <w:left w:val="none" w:sz="0" w:space="0" w:color="auto"/>
        <w:bottom w:val="none" w:sz="0" w:space="0" w:color="auto"/>
        <w:right w:val="none" w:sz="0" w:space="0" w:color="auto"/>
      </w:divBdr>
    </w:div>
    <w:div w:id="2104451282">
      <w:bodyDiv w:val="1"/>
      <w:marLeft w:val="0"/>
      <w:marRight w:val="0"/>
      <w:marTop w:val="0"/>
      <w:marBottom w:val="0"/>
      <w:divBdr>
        <w:top w:val="none" w:sz="0" w:space="0" w:color="auto"/>
        <w:left w:val="none" w:sz="0" w:space="0" w:color="auto"/>
        <w:bottom w:val="none" w:sz="0" w:space="0" w:color="auto"/>
        <w:right w:val="none" w:sz="0" w:space="0" w:color="auto"/>
      </w:divBdr>
    </w:div>
    <w:div w:id="2143573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13" Type="http://schemas.openxmlformats.org/officeDocument/2006/relationships/hyperlink" Target="https://www.bristol.ac.uk/dental/" TargetMode="External"/><Relationship Id="rId18" Type="http://schemas.openxmlformats.org/officeDocument/2006/relationships/hyperlink" Target="http://www.bris.ac.uk/university/" TargetMode="External"/><Relationship Id="rId26" Type="http://schemas.openxmlformats.org/officeDocument/2006/relationships/hyperlink" Target="http://www.uss.co.uk/" TargetMode="External"/><Relationship Id="rId39" Type="http://schemas.openxmlformats.org/officeDocument/2006/relationships/footer" Target="footer3.xml"/><Relationship Id="rId21" Type="http://schemas.openxmlformats.org/officeDocument/2006/relationships/hyperlink" Target="https://www.bristol.ac.uk/jobs/staff-benefits/work-life-balance/" TargetMode="External"/><Relationship Id="rId34" Type="http://schemas.openxmlformats.org/officeDocument/2006/relationships/header" Target="header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www.bristol.ac.uk/psychology/" TargetMode="External"/><Relationship Id="rId20" Type="http://schemas.openxmlformats.org/officeDocument/2006/relationships/hyperlink" Target="https://www.bristol.ac.uk/hr/wellbeing/" TargetMode="External"/><Relationship Id="rId29" Type="http://schemas.openxmlformats.org/officeDocument/2006/relationships/hyperlink" Target="http://www.bristol.ac.uk/hr/policies/create-policy/" TargetMode="Externa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bristol.ac.uk/biology/" TargetMode="External"/><Relationship Id="rId24" Type="http://schemas.openxmlformats.org/officeDocument/2006/relationships/hyperlink" Target="http://www.bris.ac.uk/hr/salaries/" TargetMode="External"/><Relationship Id="rId32" Type="http://schemas.openxmlformats.org/officeDocument/2006/relationships/hyperlink" Target="http://www.bris.ac.uk/jobs" TargetMode="External"/><Relationship Id="rId37" Type="http://schemas.openxmlformats.org/officeDocument/2006/relationships/footer" Target="footer2.xm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bristol.ac.uk/phys-pharm-neuro/" TargetMode="External"/><Relationship Id="rId23" Type="http://schemas.openxmlformats.org/officeDocument/2006/relationships/hyperlink" Target="http://www.bris.ac.uk/hr/salaries/" TargetMode="External"/><Relationship Id="rId28" Type="http://schemas.openxmlformats.org/officeDocument/2006/relationships/hyperlink" Target="http://www.bristol.ac.uk/hr/resourcing/practicalguidance/appointment/relocation1.html" TargetMode="External"/><Relationship Id="rId36" Type="http://schemas.openxmlformats.org/officeDocument/2006/relationships/footer" Target="footer1.xml"/><Relationship Id="rId10" Type="http://schemas.openxmlformats.org/officeDocument/2006/relationships/hyperlink" Target="https://www.bristol.ac.uk/biochemistry/" TargetMode="External"/><Relationship Id="rId19" Type="http://schemas.openxmlformats.org/officeDocument/2006/relationships/hyperlink" Target="https://www.bristol.ac.uk/inclusion/" TargetMode="External"/><Relationship Id="rId31" Type="http://schemas.openxmlformats.org/officeDocument/2006/relationships/hyperlink" Target="https://www.bristol.ac.uk/media-library/sites/hr/documents/policy/ftc/ftc-policy.pdf" TargetMode="External"/><Relationship Id="rId4" Type="http://schemas.openxmlformats.org/officeDocument/2006/relationships/webSettings" Target="webSettings.xml"/><Relationship Id="rId9" Type="http://schemas.openxmlformats.org/officeDocument/2006/relationships/hyperlink" Target="https://www.bristol.ac.uk/anatomy/" TargetMode="External"/><Relationship Id="rId14" Type="http://schemas.openxmlformats.org/officeDocument/2006/relationships/hyperlink" Target="https://www.bristol.ac.uk/medical-school/" TargetMode="External"/><Relationship Id="rId22" Type="http://schemas.openxmlformats.org/officeDocument/2006/relationships/hyperlink" Target="https://www.bristol.ac.uk/hr/grading/academic/role-profiles/1-summary.html" TargetMode="External"/><Relationship Id="rId27" Type="http://schemas.openxmlformats.org/officeDocument/2006/relationships/hyperlink" Target="https://www.bristol.ac.uk/hr/terms/jandabovestaff.html#a4" TargetMode="External"/><Relationship Id="rId30" Type="http://schemas.openxmlformats.org/officeDocument/2006/relationships/hyperlink" Target="http://www.bristol.ac.uk/bilt/staff-development/new-academic-staff/" TargetMode="External"/><Relationship Id="rId35" Type="http://schemas.openxmlformats.org/officeDocument/2006/relationships/header" Target="header2.xml"/><Relationship Id="rId8" Type="http://schemas.openxmlformats.org/officeDocument/2006/relationships/hyperlink" Target="https://uob.sharepoint.com/sites/human-resources/SitePages/types-of-preemployment-checks.aspx" TargetMode="External"/><Relationship Id="rId3" Type="http://schemas.openxmlformats.org/officeDocument/2006/relationships/settings" Target="settings.xml"/><Relationship Id="rId12" Type="http://schemas.openxmlformats.org/officeDocument/2006/relationships/hyperlink" Target="https://www.bristol.ac.uk/cellmolmed/" TargetMode="External"/><Relationship Id="rId17" Type="http://schemas.openxmlformats.org/officeDocument/2006/relationships/hyperlink" Target="https://www.bristol.ac.uk/vet-school/" TargetMode="External"/><Relationship Id="rId25" Type="http://schemas.openxmlformats.org/officeDocument/2006/relationships/hyperlink" Target="http://www.bris.ac.uk/hr/terms/jandabovestaff.html" TargetMode="External"/><Relationship Id="rId33" Type="http://schemas.openxmlformats.org/officeDocument/2006/relationships/hyperlink" Target="http://www.bristol.ac.uk/jobs/application-process.html" TargetMode="External"/><Relationship Id="rId38"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hsafc\Application%20Data\Microsoft\Templates\NFRC%20word%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NFRC word template</Template>
  <TotalTime>0</TotalTime>
  <Pages>15</Pages>
  <Words>2771</Words>
  <Characters>15797</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FPs</vt:lpstr>
    </vt:vector>
  </TitlesOfParts>
  <Company>University of Bristol</Company>
  <LinksUpToDate>false</LinksUpToDate>
  <CharactersWithSpaces>18531</CharactersWithSpaces>
  <SharedDoc>false</SharedDoc>
  <HLinks>
    <vt:vector size="156" baseType="variant">
      <vt:variant>
        <vt:i4>2490407</vt:i4>
      </vt:variant>
      <vt:variant>
        <vt:i4>75</vt:i4>
      </vt:variant>
      <vt:variant>
        <vt:i4>0</vt:i4>
      </vt:variant>
      <vt:variant>
        <vt:i4>5</vt:i4>
      </vt:variant>
      <vt:variant>
        <vt:lpwstr>http://www.bristol.ac.uk/jobs/application-process.html</vt:lpwstr>
      </vt:variant>
      <vt:variant>
        <vt:lpwstr/>
      </vt:variant>
      <vt:variant>
        <vt:i4>2818173</vt:i4>
      </vt:variant>
      <vt:variant>
        <vt:i4>72</vt:i4>
      </vt:variant>
      <vt:variant>
        <vt:i4>0</vt:i4>
      </vt:variant>
      <vt:variant>
        <vt:i4>5</vt:i4>
      </vt:variant>
      <vt:variant>
        <vt:lpwstr>http://www.bris.ac.uk/jobs</vt:lpwstr>
      </vt:variant>
      <vt:variant>
        <vt:lpwstr/>
      </vt:variant>
      <vt:variant>
        <vt:i4>4915284</vt:i4>
      </vt:variant>
      <vt:variant>
        <vt:i4>69</vt:i4>
      </vt:variant>
      <vt:variant>
        <vt:i4>0</vt:i4>
      </vt:variant>
      <vt:variant>
        <vt:i4>5</vt:i4>
      </vt:variant>
      <vt:variant>
        <vt:lpwstr>https://www.bristol.ac.uk/media-library/sites/hr/documents/policy/ftc/ftc-policy.pdf</vt:lpwstr>
      </vt:variant>
      <vt:variant>
        <vt:lpwstr/>
      </vt:variant>
      <vt:variant>
        <vt:i4>7602293</vt:i4>
      </vt:variant>
      <vt:variant>
        <vt:i4>66</vt:i4>
      </vt:variant>
      <vt:variant>
        <vt:i4>0</vt:i4>
      </vt:variant>
      <vt:variant>
        <vt:i4>5</vt:i4>
      </vt:variant>
      <vt:variant>
        <vt:lpwstr>http://www.bristol.ac.uk/bilt/staff-development/new-academic-staff/</vt:lpwstr>
      </vt:variant>
      <vt:variant>
        <vt:lpwstr/>
      </vt:variant>
      <vt:variant>
        <vt:i4>6750311</vt:i4>
      </vt:variant>
      <vt:variant>
        <vt:i4>63</vt:i4>
      </vt:variant>
      <vt:variant>
        <vt:i4>0</vt:i4>
      </vt:variant>
      <vt:variant>
        <vt:i4>5</vt:i4>
      </vt:variant>
      <vt:variant>
        <vt:lpwstr>http://www.bristol.ac.uk/hr/policies/create-policy/</vt:lpwstr>
      </vt:variant>
      <vt:variant>
        <vt:lpwstr/>
      </vt:variant>
      <vt:variant>
        <vt:i4>1179740</vt:i4>
      </vt:variant>
      <vt:variant>
        <vt:i4>60</vt:i4>
      </vt:variant>
      <vt:variant>
        <vt:i4>0</vt:i4>
      </vt:variant>
      <vt:variant>
        <vt:i4>5</vt:i4>
      </vt:variant>
      <vt:variant>
        <vt:lpwstr>http://www.bristol.ac.uk/hr/resourcing/practicalguidance/appointment/relocation1.html</vt:lpwstr>
      </vt:variant>
      <vt:variant>
        <vt:lpwstr/>
      </vt:variant>
      <vt:variant>
        <vt:i4>4784150</vt:i4>
      </vt:variant>
      <vt:variant>
        <vt:i4>57</vt:i4>
      </vt:variant>
      <vt:variant>
        <vt:i4>0</vt:i4>
      </vt:variant>
      <vt:variant>
        <vt:i4>5</vt:i4>
      </vt:variant>
      <vt:variant>
        <vt:lpwstr>https://www.bristol.ac.uk/hr/terms/jandabovestaff.html</vt:lpwstr>
      </vt:variant>
      <vt:variant>
        <vt:lpwstr>a4</vt:lpwstr>
      </vt:variant>
      <vt:variant>
        <vt:i4>720919</vt:i4>
      </vt:variant>
      <vt:variant>
        <vt:i4>54</vt:i4>
      </vt:variant>
      <vt:variant>
        <vt:i4>0</vt:i4>
      </vt:variant>
      <vt:variant>
        <vt:i4>5</vt:i4>
      </vt:variant>
      <vt:variant>
        <vt:lpwstr>http://www.uss.co.uk/</vt:lpwstr>
      </vt:variant>
      <vt:variant>
        <vt:lpwstr/>
      </vt:variant>
      <vt:variant>
        <vt:i4>8061045</vt:i4>
      </vt:variant>
      <vt:variant>
        <vt:i4>51</vt:i4>
      </vt:variant>
      <vt:variant>
        <vt:i4>0</vt:i4>
      </vt:variant>
      <vt:variant>
        <vt:i4>5</vt:i4>
      </vt:variant>
      <vt:variant>
        <vt:lpwstr>http://www.bris.ac.uk/hr/terms/jandabovestaff.html</vt:lpwstr>
      </vt:variant>
      <vt:variant>
        <vt:lpwstr/>
      </vt:variant>
      <vt:variant>
        <vt:i4>6422568</vt:i4>
      </vt:variant>
      <vt:variant>
        <vt:i4>48</vt:i4>
      </vt:variant>
      <vt:variant>
        <vt:i4>0</vt:i4>
      </vt:variant>
      <vt:variant>
        <vt:i4>5</vt:i4>
      </vt:variant>
      <vt:variant>
        <vt:lpwstr>http://www.bris.ac.uk/hr/salaries/</vt:lpwstr>
      </vt:variant>
      <vt:variant>
        <vt:lpwstr/>
      </vt:variant>
      <vt:variant>
        <vt:i4>6422568</vt:i4>
      </vt:variant>
      <vt:variant>
        <vt:i4>45</vt:i4>
      </vt:variant>
      <vt:variant>
        <vt:i4>0</vt:i4>
      </vt:variant>
      <vt:variant>
        <vt:i4>5</vt:i4>
      </vt:variant>
      <vt:variant>
        <vt:lpwstr>http://www.bris.ac.uk/hr/salaries/</vt:lpwstr>
      </vt:variant>
      <vt:variant>
        <vt:lpwstr/>
      </vt:variant>
      <vt:variant>
        <vt:i4>3080292</vt:i4>
      </vt:variant>
      <vt:variant>
        <vt:i4>42</vt:i4>
      </vt:variant>
      <vt:variant>
        <vt:i4>0</vt:i4>
      </vt:variant>
      <vt:variant>
        <vt:i4>5</vt:i4>
      </vt:variant>
      <vt:variant>
        <vt:lpwstr>https://www.bristol.ac.uk/hr/grading/academic/role-profiles/1-summary.html</vt:lpwstr>
      </vt:variant>
      <vt:variant>
        <vt:lpwstr/>
      </vt:variant>
      <vt:variant>
        <vt:i4>458836</vt:i4>
      </vt:variant>
      <vt:variant>
        <vt:i4>39</vt:i4>
      </vt:variant>
      <vt:variant>
        <vt:i4>0</vt:i4>
      </vt:variant>
      <vt:variant>
        <vt:i4>5</vt:i4>
      </vt:variant>
      <vt:variant>
        <vt:lpwstr>https://www.bristol.ac.uk/jobs/staff-benefits/work-life-balance/</vt:lpwstr>
      </vt:variant>
      <vt:variant>
        <vt:lpwstr/>
      </vt:variant>
      <vt:variant>
        <vt:i4>3407922</vt:i4>
      </vt:variant>
      <vt:variant>
        <vt:i4>36</vt:i4>
      </vt:variant>
      <vt:variant>
        <vt:i4>0</vt:i4>
      </vt:variant>
      <vt:variant>
        <vt:i4>5</vt:i4>
      </vt:variant>
      <vt:variant>
        <vt:lpwstr>https://www.bristol.ac.uk/hr/wellbeing/</vt:lpwstr>
      </vt:variant>
      <vt:variant>
        <vt:lpwstr/>
      </vt:variant>
      <vt:variant>
        <vt:i4>15</vt:i4>
      </vt:variant>
      <vt:variant>
        <vt:i4>33</vt:i4>
      </vt:variant>
      <vt:variant>
        <vt:i4>0</vt:i4>
      </vt:variant>
      <vt:variant>
        <vt:i4>5</vt:i4>
      </vt:variant>
      <vt:variant>
        <vt:lpwstr>https://www.bristol.ac.uk/inclusion/</vt:lpwstr>
      </vt:variant>
      <vt:variant>
        <vt:lpwstr/>
      </vt:variant>
      <vt:variant>
        <vt:i4>5046283</vt:i4>
      </vt:variant>
      <vt:variant>
        <vt:i4>30</vt:i4>
      </vt:variant>
      <vt:variant>
        <vt:i4>0</vt:i4>
      </vt:variant>
      <vt:variant>
        <vt:i4>5</vt:i4>
      </vt:variant>
      <vt:variant>
        <vt:lpwstr>http://www.bris.ac.uk/university/</vt:lpwstr>
      </vt:variant>
      <vt:variant>
        <vt:lpwstr/>
      </vt:variant>
      <vt:variant>
        <vt:i4>1638401</vt:i4>
      </vt:variant>
      <vt:variant>
        <vt:i4>27</vt:i4>
      </vt:variant>
      <vt:variant>
        <vt:i4>0</vt:i4>
      </vt:variant>
      <vt:variant>
        <vt:i4>5</vt:i4>
      </vt:variant>
      <vt:variant>
        <vt:lpwstr>https://www.bristol.ac.uk/vet-school/</vt:lpwstr>
      </vt:variant>
      <vt:variant>
        <vt:lpwstr/>
      </vt:variant>
      <vt:variant>
        <vt:i4>5767197</vt:i4>
      </vt:variant>
      <vt:variant>
        <vt:i4>24</vt:i4>
      </vt:variant>
      <vt:variant>
        <vt:i4>0</vt:i4>
      </vt:variant>
      <vt:variant>
        <vt:i4>5</vt:i4>
      </vt:variant>
      <vt:variant>
        <vt:lpwstr>https://www.bristol.ac.uk/psychology/</vt:lpwstr>
      </vt:variant>
      <vt:variant>
        <vt:lpwstr/>
      </vt:variant>
      <vt:variant>
        <vt:i4>2228339</vt:i4>
      </vt:variant>
      <vt:variant>
        <vt:i4>21</vt:i4>
      </vt:variant>
      <vt:variant>
        <vt:i4>0</vt:i4>
      </vt:variant>
      <vt:variant>
        <vt:i4>5</vt:i4>
      </vt:variant>
      <vt:variant>
        <vt:lpwstr>https://www.bristol.ac.uk/phys-pharm-neuro/</vt:lpwstr>
      </vt:variant>
      <vt:variant>
        <vt:lpwstr/>
      </vt:variant>
      <vt:variant>
        <vt:i4>1114117</vt:i4>
      </vt:variant>
      <vt:variant>
        <vt:i4>18</vt:i4>
      </vt:variant>
      <vt:variant>
        <vt:i4>0</vt:i4>
      </vt:variant>
      <vt:variant>
        <vt:i4>5</vt:i4>
      </vt:variant>
      <vt:variant>
        <vt:lpwstr>https://www.bristol.ac.uk/medical-school/</vt:lpwstr>
      </vt:variant>
      <vt:variant>
        <vt:lpwstr/>
      </vt:variant>
      <vt:variant>
        <vt:i4>4980764</vt:i4>
      </vt:variant>
      <vt:variant>
        <vt:i4>15</vt:i4>
      </vt:variant>
      <vt:variant>
        <vt:i4>0</vt:i4>
      </vt:variant>
      <vt:variant>
        <vt:i4>5</vt:i4>
      </vt:variant>
      <vt:variant>
        <vt:lpwstr>https://www.bristol.ac.uk/dental/</vt:lpwstr>
      </vt:variant>
      <vt:variant>
        <vt:lpwstr/>
      </vt:variant>
      <vt:variant>
        <vt:i4>6160412</vt:i4>
      </vt:variant>
      <vt:variant>
        <vt:i4>12</vt:i4>
      </vt:variant>
      <vt:variant>
        <vt:i4>0</vt:i4>
      </vt:variant>
      <vt:variant>
        <vt:i4>5</vt:i4>
      </vt:variant>
      <vt:variant>
        <vt:lpwstr>https://www.bristol.ac.uk/cellmolmed/</vt:lpwstr>
      </vt:variant>
      <vt:variant>
        <vt:lpwstr/>
      </vt:variant>
      <vt:variant>
        <vt:i4>8126572</vt:i4>
      </vt:variant>
      <vt:variant>
        <vt:i4>9</vt:i4>
      </vt:variant>
      <vt:variant>
        <vt:i4>0</vt:i4>
      </vt:variant>
      <vt:variant>
        <vt:i4>5</vt:i4>
      </vt:variant>
      <vt:variant>
        <vt:lpwstr>https://www.bristol.ac.uk/biology/</vt:lpwstr>
      </vt:variant>
      <vt:variant>
        <vt:lpwstr/>
      </vt:variant>
      <vt:variant>
        <vt:i4>3801214</vt:i4>
      </vt:variant>
      <vt:variant>
        <vt:i4>6</vt:i4>
      </vt:variant>
      <vt:variant>
        <vt:i4>0</vt:i4>
      </vt:variant>
      <vt:variant>
        <vt:i4>5</vt:i4>
      </vt:variant>
      <vt:variant>
        <vt:lpwstr>https://www.bristol.ac.uk/biochemistry/</vt:lpwstr>
      </vt:variant>
      <vt:variant>
        <vt:lpwstr/>
      </vt:variant>
      <vt:variant>
        <vt:i4>6881377</vt:i4>
      </vt:variant>
      <vt:variant>
        <vt:i4>3</vt:i4>
      </vt:variant>
      <vt:variant>
        <vt:i4>0</vt:i4>
      </vt:variant>
      <vt:variant>
        <vt:i4>5</vt:i4>
      </vt:variant>
      <vt:variant>
        <vt:lpwstr>https://www.bristol.ac.uk/anatomy/</vt:lpwstr>
      </vt:variant>
      <vt:variant>
        <vt:lpwstr/>
      </vt:variant>
      <vt:variant>
        <vt:i4>4915291</vt:i4>
      </vt:variant>
      <vt:variant>
        <vt:i4>0</vt:i4>
      </vt:variant>
      <vt:variant>
        <vt:i4>0</vt:i4>
      </vt:variant>
      <vt:variant>
        <vt:i4>5</vt:i4>
      </vt:variant>
      <vt:variant>
        <vt:lpwstr>https://uob.sharepoint.com/sites/human-resources/SitePages/types-of-preemployment-checks.aspx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FPs</dc:title>
  <dc:subject/>
  <dc:creator>eddaj</dc:creator>
  <cp:keywords/>
  <dc:description/>
  <cp:lastModifiedBy>Craig Stephens</cp:lastModifiedBy>
  <cp:revision>2</cp:revision>
  <cp:lastPrinted>2010-11-08T11:24:00Z</cp:lastPrinted>
  <dcterms:created xsi:type="dcterms:W3CDTF">2026-10-27T13:53:00Z</dcterms:created>
  <dcterms:modified xsi:type="dcterms:W3CDTF">2026-10-27T13:53:00Z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03ed5089d48ddf8b1e80ef9bb35a3d0585e9ef3feeef7c6c64db46458fd9dca3</vt:lpwstr>
  </property>
</Properties>
</file>